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D68" w:rsidRPr="00FB6D68" w:rsidRDefault="00FB6D68" w:rsidP="00FB6D68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FB6D68">
        <w:rPr>
          <w:rFonts w:ascii="Times New Roman" w:eastAsia="Calibri" w:hAnsi="Times New Roman" w:cs="Times New Roman"/>
          <w:b/>
          <w:sz w:val="28"/>
          <w:szCs w:val="28"/>
        </w:rPr>
        <w:t>О предоставлении отдельных выплат многодетным семьям</w:t>
      </w:r>
    </w:p>
    <w:p w:rsidR="00FB6D68" w:rsidRPr="00FB6D68" w:rsidRDefault="00FB6D68" w:rsidP="00FB6D68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B6D68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Амурской области от 13.07.2012 N 381 утвержден порядок предоставления многодетным семьям социальной выплаты на приобретение автотранспорта или сельскохозяйственной техники (далее – Порядок).</w:t>
      </w:r>
    </w:p>
    <w:p w:rsidR="00FB6D68" w:rsidRPr="00FB6D68" w:rsidRDefault="00FB6D68" w:rsidP="00FB6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0"/>
      <w:bookmarkEnd w:id="0"/>
      <w:r w:rsidRPr="00FB6D68">
        <w:rPr>
          <w:rFonts w:ascii="Times New Roman" w:eastAsia="Calibri" w:hAnsi="Times New Roman" w:cs="Times New Roman"/>
          <w:sz w:val="28"/>
          <w:szCs w:val="28"/>
        </w:rPr>
        <w:t>Социальная выплата на приобретение автотранспорта или сельскохозяйственной техники (далее - социальная выплата) предоставляется многодетным семьям, проживающим на территории Амурской области и имеющим 8 и более детей в возрасте до 18 лет (за исключением детей в возрасте до 18 лет, вступивших в брак в соответствии с законодательством Российской Федерации), в том числе детей находящихся под опекой (попечительством), и приемных детей, при условии их воспитания в семье не менее 5 лет.</w:t>
      </w:r>
    </w:p>
    <w:p w:rsidR="00FB6D68" w:rsidRPr="00FB6D68" w:rsidRDefault="00FB6D68" w:rsidP="00FB6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D68">
        <w:rPr>
          <w:rFonts w:ascii="Times New Roman" w:eastAsia="Calibri" w:hAnsi="Times New Roman" w:cs="Times New Roman"/>
          <w:sz w:val="28"/>
          <w:szCs w:val="28"/>
        </w:rPr>
        <w:t>Получателями социальной выплаты на приобретение автотранспорта или сельскохозяйственной техники (далее - социальная выплата) являются вышеуказанные граждане, проживающие на территории Амурской области и не имеющие автотранспорта, в котором 8 и более пассажирских мест, или сельскохозяйственной техники.</w:t>
      </w:r>
    </w:p>
    <w:p w:rsidR="00FB6D68" w:rsidRPr="00FB6D68" w:rsidRDefault="00FB6D68" w:rsidP="00FB6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D68">
        <w:rPr>
          <w:rFonts w:ascii="Times New Roman" w:eastAsia="Calibri" w:hAnsi="Times New Roman" w:cs="Times New Roman"/>
          <w:sz w:val="28"/>
          <w:szCs w:val="28"/>
        </w:rPr>
        <w:t>Действие Порядка не распространяется на многодетные семьи, в которых:</w:t>
      </w:r>
    </w:p>
    <w:p w:rsidR="00FB6D68" w:rsidRPr="00FB6D68" w:rsidRDefault="00FB6D68" w:rsidP="00FB6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6D68">
        <w:rPr>
          <w:rFonts w:ascii="Times New Roman" w:eastAsia="Calibri" w:hAnsi="Times New Roman" w:cs="Times New Roman"/>
          <w:sz w:val="28"/>
          <w:szCs w:val="28"/>
        </w:rPr>
        <w:t>дети</w:t>
      </w:r>
      <w:proofErr w:type="gramEnd"/>
      <w:r w:rsidRPr="00FB6D68">
        <w:rPr>
          <w:rFonts w:ascii="Times New Roman" w:eastAsia="Calibri" w:hAnsi="Times New Roman" w:cs="Times New Roman"/>
          <w:sz w:val="28"/>
          <w:szCs w:val="28"/>
        </w:rPr>
        <w:t xml:space="preserve"> находятся на полном государственном обеспечении в специализированных учреждениях для несовершеннолетних, специальных учебно-воспитательных учреждениях закрытого типа (за исключением случая временного пребывания ребенка-инвалида из многодетной семьи в социально-реабилитационном учреждении);</w:t>
      </w:r>
    </w:p>
    <w:p w:rsidR="00FB6D68" w:rsidRPr="00FB6D68" w:rsidRDefault="00FB6D68" w:rsidP="00FB6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6D68">
        <w:rPr>
          <w:rFonts w:ascii="Times New Roman" w:eastAsia="Calibri" w:hAnsi="Times New Roman" w:cs="Times New Roman"/>
          <w:sz w:val="28"/>
          <w:szCs w:val="28"/>
        </w:rPr>
        <w:t>родители</w:t>
      </w:r>
      <w:proofErr w:type="gramEnd"/>
      <w:r w:rsidRPr="00FB6D68">
        <w:rPr>
          <w:rFonts w:ascii="Times New Roman" w:eastAsia="Calibri" w:hAnsi="Times New Roman" w:cs="Times New Roman"/>
          <w:sz w:val="28"/>
          <w:szCs w:val="28"/>
        </w:rPr>
        <w:t xml:space="preserve"> лишены родительских прав в отношении хотя бы одного ребенка.</w:t>
      </w:r>
    </w:p>
    <w:p w:rsidR="00FB6D68" w:rsidRPr="00FB6D68" w:rsidRDefault="00FB6D68" w:rsidP="00FB6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D68">
        <w:rPr>
          <w:rFonts w:ascii="Times New Roman" w:eastAsia="Calibri" w:hAnsi="Times New Roman" w:cs="Times New Roman"/>
          <w:sz w:val="28"/>
          <w:szCs w:val="28"/>
        </w:rPr>
        <w:t>Социальная выплата предоставляется многодетной семье однократно в размере стоимости автотранспорта или сельскохозяйственной техники, но не более 600000 рублей.</w:t>
      </w:r>
    </w:p>
    <w:p w:rsidR="00FB6D68" w:rsidRPr="00FB6D68" w:rsidRDefault="00FB6D68" w:rsidP="00FB6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7"/>
      <w:bookmarkEnd w:id="1"/>
      <w:r w:rsidRPr="00FB6D68">
        <w:rPr>
          <w:rFonts w:ascii="Times New Roman" w:eastAsia="Calibri" w:hAnsi="Times New Roman" w:cs="Times New Roman"/>
          <w:sz w:val="28"/>
          <w:szCs w:val="28"/>
        </w:rPr>
        <w:t xml:space="preserve">Для получения социальной выплаты необходимо подать в государственное казенное учреждение Амурской области - управление социальной защиты населения по месту </w:t>
      </w:r>
      <w:proofErr w:type="gramStart"/>
      <w:r w:rsidRPr="00FB6D68">
        <w:rPr>
          <w:rFonts w:ascii="Times New Roman" w:eastAsia="Calibri" w:hAnsi="Times New Roman" w:cs="Times New Roman"/>
          <w:sz w:val="28"/>
          <w:szCs w:val="28"/>
        </w:rPr>
        <w:t>жительства  соответствующее</w:t>
      </w:r>
      <w:proofErr w:type="gramEnd"/>
      <w:r w:rsidRPr="00FB6D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4" w:history="1">
        <w:r w:rsidRPr="00FB6D68">
          <w:rPr>
            <w:rFonts w:ascii="Times New Roman" w:eastAsia="Calibri" w:hAnsi="Times New Roman" w:cs="Times New Roman"/>
            <w:sz w:val="28"/>
            <w:szCs w:val="28"/>
          </w:rPr>
          <w:t>заявление</w:t>
        </w:r>
      </w:hyperlink>
      <w:r w:rsidRPr="00FB6D68">
        <w:rPr>
          <w:rFonts w:ascii="Times New Roman" w:eastAsia="Calibri" w:hAnsi="Times New Roman" w:cs="Times New Roman"/>
          <w:sz w:val="28"/>
          <w:szCs w:val="28"/>
        </w:rPr>
        <w:t xml:space="preserve"> и следующие документы:</w:t>
      </w:r>
    </w:p>
    <w:p w:rsidR="00FB6D68" w:rsidRPr="00FB6D68" w:rsidRDefault="00FB6D68" w:rsidP="00FB6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9"/>
      <w:bookmarkEnd w:id="2"/>
      <w:r w:rsidRPr="00FB6D68">
        <w:rPr>
          <w:rFonts w:ascii="Times New Roman" w:eastAsia="Calibri" w:hAnsi="Times New Roman" w:cs="Times New Roman"/>
          <w:sz w:val="28"/>
          <w:szCs w:val="28"/>
        </w:rPr>
        <w:t>1) документ, удостоверяющий личность гражданина;</w:t>
      </w:r>
    </w:p>
    <w:p w:rsidR="00FB6D68" w:rsidRPr="00FB6D68" w:rsidRDefault="00FB6D68" w:rsidP="00FB6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D68">
        <w:rPr>
          <w:rFonts w:ascii="Times New Roman" w:eastAsia="Calibri" w:hAnsi="Times New Roman" w:cs="Times New Roman"/>
          <w:sz w:val="28"/>
          <w:szCs w:val="28"/>
        </w:rPr>
        <w:t>2) документы, подтверждающие родство членов многодетной семьи гражданина (свидетельства о рождении, паспорта, свидетельство о заключении брака);</w:t>
      </w:r>
    </w:p>
    <w:p w:rsidR="00FB6D68" w:rsidRPr="00FB6D68" w:rsidRDefault="00FB6D68" w:rsidP="00FB6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D68">
        <w:rPr>
          <w:rFonts w:ascii="Times New Roman" w:eastAsia="Calibri" w:hAnsi="Times New Roman" w:cs="Times New Roman"/>
          <w:sz w:val="28"/>
          <w:szCs w:val="28"/>
        </w:rPr>
        <w:t>3) постановление об установлении опеки (попечительства) (в случае, если в семье воспитываются дети, находящиеся под опекой (попечительством));</w:t>
      </w:r>
    </w:p>
    <w:p w:rsidR="00FB6D68" w:rsidRPr="00FB6D68" w:rsidRDefault="00FB6D68" w:rsidP="00FB6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D68">
        <w:rPr>
          <w:rFonts w:ascii="Times New Roman" w:eastAsia="Calibri" w:hAnsi="Times New Roman" w:cs="Times New Roman"/>
          <w:sz w:val="28"/>
          <w:szCs w:val="28"/>
        </w:rPr>
        <w:t>4) договор о приемной семье (в случае, если в семье воспитываются приемные дети);</w:t>
      </w:r>
    </w:p>
    <w:p w:rsidR="00FB6D68" w:rsidRPr="00FB6D68" w:rsidRDefault="00FB6D68" w:rsidP="00FB6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D68">
        <w:rPr>
          <w:rFonts w:ascii="Times New Roman" w:eastAsia="Calibri" w:hAnsi="Times New Roman" w:cs="Times New Roman"/>
          <w:sz w:val="28"/>
          <w:szCs w:val="28"/>
        </w:rPr>
        <w:t>5) водительское удостоверение на одного из членов многодетной семьи (в случае, если гражданин претендует на получение социальной выплаты на приобретение автотранспорта);</w:t>
      </w:r>
    </w:p>
    <w:p w:rsidR="00FB6D68" w:rsidRPr="00FB6D68" w:rsidRDefault="00FB6D68" w:rsidP="00FB6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14"/>
      <w:bookmarkEnd w:id="3"/>
      <w:r w:rsidRPr="00FB6D68">
        <w:rPr>
          <w:rFonts w:ascii="Times New Roman" w:eastAsia="Calibri" w:hAnsi="Times New Roman" w:cs="Times New Roman"/>
          <w:sz w:val="28"/>
          <w:szCs w:val="28"/>
        </w:rPr>
        <w:t xml:space="preserve">6) удостоверение тракториста-машиниста (тракториста) на одного из </w:t>
      </w:r>
      <w:r w:rsidRPr="00FB6D68">
        <w:rPr>
          <w:rFonts w:ascii="Times New Roman" w:eastAsia="Calibri" w:hAnsi="Times New Roman" w:cs="Times New Roman"/>
          <w:sz w:val="28"/>
          <w:szCs w:val="28"/>
        </w:rPr>
        <w:lastRenderedPageBreak/>
        <w:t>членов многодетной семьи (в случае, если гражданин претендует на получение социальной выплаты на приобретение сельскохозяйственной техники).</w:t>
      </w:r>
    </w:p>
    <w:p w:rsidR="00FB6D68" w:rsidRPr="00FB6D68" w:rsidRDefault="00FB6D68" w:rsidP="00FB6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D68">
        <w:rPr>
          <w:rFonts w:ascii="Times New Roman" w:eastAsia="Calibri" w:hAnsi="Times New Roman" w:cs="Times New Roman"/>
          <w:sz w:val="28"/>
          <w:szCs w:val="28"/>
        </w:rPr>
        <w:t xml:space="preserve">По собственной инициативе гражданином в дополнение к документам, указанным в </w:t>
      </w:r>
      <w:hyperlink w:anchor="Par9" w:history="1">
        <w:r w:rsidRPr="00FB6D68">
          <w:rPr>
            <w:rFonts w:ascii="Times New Roman" w:eastAsia="Calibri" w:hAnsi="Times New Roman" w:cs="Times New Roman"/>
            <w:sz w:val="28"/>
            <w:szCs w:val="28"/>
          </w:rPr>
          <w:t>подпунктах 1</w:t>
        </w:r>
      </w:hyperlink>
      <w:r w:rsidRPr="00FB6D6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w:anchor="Par14" w:history="1">
        <w:r w:rsidRPr="00FB6D68">
          <w:rPr>
            <w:rFonts w:ascii="Times New Roman" w:eastAsia="Calibri" w:hAnsi="Times New Roman" w:cs="Times New Roman"/>
            <w:sz w:val="28"/>
            <w:szCs w:val="28"/>
          </w:rPr>
          <w:t>6</w:t>
        </w:r>
      </w:hyperlink>
      <w:r w:rsidRPr="00FB6D68">
        <w:rPr>
          <w:rFonts w:ascii="Times New Roman" w:eastAsia="Calibri" w:hAnsi="Times New Roman" w:cs="Times New Roman"/>
          <w:sz w:val="28"/>
          <w:szCs w:val="28"/>
        </w:rPr>
        <w:t xml:space="preserve"> настоящего пункта, в УСЗН могут быть представлены:</w:t>
      </w:r>
    </w:p>
    <w:p w:rsidR="00FB6D68" w:rsidRPr="00FB6D68" w:rsidRDefault="00FB6D68" w:rsidP="00FB6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16"/>
      <w:bookmarkEnd w:id="4"/>
      <w:proofErr w:type="gramStart"/>
      <w:r w:rsidRPr="00FB6D68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FB6D68">
        <w:rPr>
          <w:rFonts w:ascii="Times New Roman" w:eastAsia="Calibri" w:hAnsi="Times New Roman" w:cs="Times New Roman"/>
          <w:sz w:val="28"/>
          <w:szCs w:val="28"/>
        </w:rPr>
        <w:t>) справка (справки) о наличии либо отсутствии у гражданина и членов его семьи автотранспорта, выданная (выданные) ГИБДД УМВД России по Амурской области не ранее одного месяца до обращения с заявлением (в случае, если гражданин претендует на получение социальной выплаты на приобретение автотранспорта);</w:t>
      </w:r>
    </w:p>
    <w:p w:rsidR="00FB6D68" w:rsidRPr="00FB6D68" w:rsidRDefault="00FB6D68" w:rsidP="00FB6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ar17"/>
      <w:bookmarkEnd w:id="5"/>
      <w:proofErr w:type="gramStart"/>
      <w:r w:rsidRPr="00FB6D68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FB6D68">
        <w:rPr>
          <w:rFonts w:ascii="Times New Roman" w:eastAsia="Calibri" w:hAnsi="Times New Roman" w:cs="Times New Roman"/>
          <w:sz w:val="28"/>
          <w:szCs w:val="28"/>
        </w:rPr>
        <w:t>) справка (справки) о наличии либо отсутствии у гражданина и членов его семьи сельскохозяйственной техники, выданная (выданные) государственной инспекцией по надзору за техническим состоянием самоходных машин и других видов техники Амурской области (</w:t>
      </w:r>
      <w:proofErr w:type="spellStart"/>
      <w:r w:rsidRPr="00FB6D68">
        <w:rPr>
          <w:rFonts w:ascii="Times New Roman" w:eastAsia="Calibri" w:hAnsi="Times New Roman" w:cs="Times New Roman"/>
          <w:sz w:val="28"/>
          <w:szCs w:val="28"/>
        </w:rPr>
        <w:t>Гостехнадзором</w:t>
      </w:r>
      <w:proofErr w:type="spellEnd"/>
      <w:r w:rsidRPr="00FB6D68">
        <w:rPr>
          <w:rFonts w:ascii="Times New Roman" w:eastAsia="Calibri" w:hAnsi="Times New Roman" w:cs="Times New Roman"/>
          <w:sz w:val="28"/>
          <w:szCs w:val="28"/>
        </w:rPr>
        <w:t>) не ранее одного месяца до обращения с заявлением (в случае, если гражданин претендует на получение социальной выплаты на приобретение сельскохозяйственной техники).</w:t>
      </w:r>
    </w:p>
    <w:p w:rsidR="00FB6D68" w:rsidRPr="00FB6D68" w:rsidRDefault="00FB6D68" w:rsidP="00FB6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D68">
        <w:rPr>
          <w:rFonts w:ascii="Times New Roman" w:eastAsia="Calibri" w:hAnsi="Times New Roman" w:cs="Times New Roman"/>
          <w:sz w:val="28"/>
          <w:szCs w:val="28"/>
        </w:rPr>
        <w:t>Заявление и вышеуказанные документы могут быть представлены гражданином в форме электронных документов (с последующим представлением оригиналов), посредством сети Интернет, включая единый портал государственных и муниципальных услуг.</w:t>
      </w:r>
    </w:p>
    <w:p w:rsidR="00FB6D68" w:rsidRPr="00FB6D68" w:rsidRDefault="00FB6D68" w:rsidP="00FB6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D68">
        <w:rPr>
          <w:rFonts w:ascii="Times New Roman" w:eastAsia="Calibri" w:hAnsi="Times New Roman" w:cs="Times New Roman"/>
          <w:sz w:val="28"/>
          <w:szCs w:val="28"/>
        </w:rPr>
        <w:t>Оригиналы документов представляются заявителями в УСЗН в течение 10 дней со дня регистрации УСЗН заявления, поданного в форме электронного документа.</w:t>
      </w:r>
    </w:p>
    <w:p w:rsidR="00FB6D68" w:rsidRPr="00FB6D68" w:rsidRDefault="00FB6D68" w:rsidP="00FB6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D68">
        <w:rPr>
          <w:rFonts w:ascii="Times New Roman" w:eastAsia="Calibri" w:hAnsi="Times New Roman" w:cs="Times New Roman"/>
          <w:sz w:val="28"/>
          <w:szCs w:val="28"/>
        </w:rPr>
        <w:t xml:space="preserve">УСЗН в течение 10 рабочих дней со дня поступления заявления и документов формирует личные дела и направляет в министерство социальной защиты населения области (далее - министерство) </w:t>
      </w:r>
      <w:hyperlink r:id="rId5" w:history="1">
        <w:r w:rsidRPr="00FB6D68">
          <w:rPr>
            <w:rFonts w:ascii="Times New Roman" w:eastAsia="Calibri" w:hAnsi="Times New Roman" w:cs="Times New Roman"/>
            <w:sz w:val="28"/>
            <w:szCs w:val="28"/>
          </w:rPr>
          <w:t>информацию</w:t>
        </w:r>
      </w:hyperlink>
      <w:r w:rsidRPr="00FB6D68">
        <w:rPr>
          <w:rFonts w:ascii="Times New Roman" w:eastAsia="Calibri" w:hAnsi="Times New Roman" w:cs="Times New Roman"/>
          <w:sz w:val="28"/>
          <w:szCs w:val="28"/>
        </w:rPr>
        <w:t xml:space="preserve"> о гражданах, претендующих на получение социальной выплаты.</w:t>
      </w:r>
    </w:p>
    <w:p w:rsidR="00FB6D68" w:rsidRPr="00FB6D68" w:rsidRDefault="00FB6D68" w:rsidP="00FB6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D68">
        <w:rPr>
          <w:rFonts w:ascii="Times New Roman" w:eastAsia="Calibri" w:hAnsi="Times New Roman" w:cs="Times New Roman"/>
          <w:sz w:val="28"/>
          <w:szCs w:val="28"/>
        </w:rPr>
        <w:t>Для рассмотрения заявления и принятия решения о предоставлении или об отказе в предоставлении социальной выплаты в министерстве создается комиссия по предоставлению социальной выплаты многодетным семьям на приобретение автотранспорта или сельскохозяйственной техники.</w:t>
      </w:r>
    </w:p>
    <w:p w:rsidR="00FB6D68" w:rsidRPr="00FB6D68" w:rsidRDefault="00FB6D68" w:rsidP="00FB6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D68">
        <w:rPr>
          <w:rFonts w:ascii="Times New Roman" w:eastAsia="Calibri" w:hAnsi="Times New Roman" w:cs="Times New Roman"/>
          <w:sz w:val="28"/>
          <w:szCs w:val="28"/>
        </w:rPr>
        <w:t>Рассмотрение представленных УСЗН личных дел указанных граждан и принятие решения о предоставлении (об отказе в предоставлении) социальной выплаты осуществляются комиссией в течение 30 рабочих дней со дня представления УСЗН личных дел.</w:t>
      </w:r>
    </w:p>
    <w:p w:rsidR="00FB6D68" w:rsidRPr="00FB6D68" w:rsidRDefault="00FB6D68" w:rsidP="00FB6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Par31"/>
      <w:bookmarkEnd w:id="6"/>
      <w:r w:rsidRPr="00FB6D68">
        <w:rPr>
          <w:rFonts w:ascii="Times New Roman" w:eastAsia="Calibri" w:hAnsi="Times New Roman" w:cs="Times New Roman"/>
          <w:sz w:val="28"/>
          <w:szCs w:val="28"/>
        </w:rPr>
        <w:t>Основаниями для принятия решения об отказе в предоставлении социальной выплаты являются:</w:t>
      </w:r>
    </w:p>
    <w:p w:rsidR="00FB6D68" w:rsidRPr="00FB6D68" w:rsidRDefault="00FB6D68" w:rsidP="00FB6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D68">
        <w:rPr>
          <w:rFonts w:ascii="Times New Roman" w:eastAsia="Calibri" w:hAnsi="Times New Roman" w:cs="Times New Roman"/>
          <w:sz w:val="28"/>
          <w:szCs w:val="28"/>
        </w:rPr>
        <w:t>1) отсутствие у семьи гражданина статуса, дающего право на получение социальной выплаты;</w:t>
      </w:r>
    </w:p>
    <w:p w:rsidR="00FB6D68" w:rsidRPr="00FB6D68" w:rsidRDefault="00FB6D68" w:rsidP="00FB6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D68">
        <w:rPr>
          <w:rFonts w:ascii="Times New Roman" w:eastAsia="Calibri" w:hAnsi="Times New Roman" w:cs="Times New Roman"/>
          <w:sz w:val="28"/>
          <w:szCs w:val="28"/>
        </w:rPr>
        <w:t>2) наличие у гражданина и/или членов его семьи автотранспорта, в котором 8 и более пассажирских мест (в случае, если гражданин претендует на получение социальной выплаты на приобретение автотранспорта);</w:t>
      </w:r>
    </w:p>
    <w:p w:rsidR="00FB6D68" w:rsidRPr="00FB6D68" w:rsidRDefault="00FB6D68" w:rsidP="00FB6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D68">
        <w:rPr>
          <w:rFonts w:ascii="Times New Roman" w:eastAsia="Calibri" w:hAnsi="Times New Roman" w:cs="Times New Roman"/>
          <w:sz w:val="28"/>
          <w:szCs w:val="28"/>
        </w:rPr>
        <w:t xml:space="preserve">3) наличие у гражданина и/или членов его семьи сельскохозяйственной техники (в случае, если гражданин претендует на получение социальной </w:t>
      </w:r>
      <w:r w:rsidRPr="00FB6D68">
        <w:rPr>
          <w:rFonts w:ascii="Times New Roman" w:eastAsia="Calibri" w:hAnsi="Times New Roman" w:cs="Times New Roman"/>
          <w:sz w:val="28"/>
          <w:szCs w:val="28"/>
        </w:rPr>
        <w:lastRenderedPageBreak/>
        <w:t>выплаты на приобретение сельскохозяйственной техники);</w:t>
      </w:r>
    </w:p>
    <w:p w:rsidR="00FB6D68" w:rsidRPr="00FB6D68" w:rsidRDefault="00FB6D68" w:rsidP="00FB6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D68">
        <w:rPr>
          <w:rFonts w:ascii="Times New Roman" w:eastAsia="Calibri" w:hAnsi="Times New Roman" w:cs="Times New Roman"/>
          <w:sz w:val="28"/>
          <w:szCs w:val="28"/>
        </w:rPr>
        <w:t>4) представление не всех документов, предусмотренных Порядком;</w:t>
      </w:r>
    </w:p>
    <w:p w:rsidR="00FB6D68" w:rsidRPr="00FB6D68" w:rsidRDefault="00FB6D68" w:rsidP="00FB6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Par36"/>
      <w:bookmarkEnd w:id="7"/>
      <w:r w:rsidRPr="00FB6D68">
        <w:rPr>
          <w:rFonts w:ascii="Times New Roman" w:eastAsia="Calibri" w:hAnsi="Times New Roman" w:cs="Times New Roman"/>
          <w:sz w:val="28"/>
          <w:szCs w:val="28"/>
        </w:rPr>
        <w:t xml:space="preserve">5) отсутствие или недостаточность бюджетных средств, предусмотренных </w:t>
      </w:r>
      <w:hyperlink r:id="rId6" w:history="1">
        <w:r w:rsidRPr="00FB6D68">
          <w:rPr>
            <w:rFonts w:ascii="Times New Roman" w:eastAsia="Calibri" w:hAnsi="Times New Roman" w:cs="Times New Roman"/>
            <w:sz w:val="28"/>
            <w:szCs w:val="28"/>
          </w:rPr>
          <w:t>подпрограммой</w:t>
        </w:r>
      </w:hyperlink>
      <w:r w:rsidRPr="00FB6D68">
        <w:rPr>
          <w:rFonts w:ascii="Times New Roman" w:eastAsia="Calibri" w:hAnsi="Times New Roman" w:cs="Times New Roman"/>
          <w:sz w:val="28"/>
          <w:szCs w:val="28"/>
        </w:rPr>
        <w:t xml:space="preserve"> на реализацию мероприятия "Предоставление многодетным семьям, имеющим 8 и более детей, социальной выплаты на приобретение автотранспорта или сельскохозяйственной техники" (далее - мероприятие подпрограммы), на предоставление социальной выплаты гражданину.</w:t>
      </w:r>
    </w:p>
    <w:p w:rsidR="00FB6D68" w:rsidRPr="00FB6D68" w:rsidRDefault="00FB6D68" w:rsidP="00FB6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D68">
        <w:rPr>
          <w:rFonts w:ascii="Times New Roman" w:eastAsia="Calibri" w:hAnsi="Times New Roman" w:cs="Times New Roman"/>
          <w:sz w:val="28"/>
          <w:szCs w:val="28"/>
        </w:rPr>
        <w:t xml:space="preserve">В случае увеличения объемов бюджетных средств на реализацию мероприятия </w:t>
      </w:r>
      <w:hyperlink r:id="rId7" w:history="1">
        <w:r w:rsidRPr="00FB6D68">
          <w:rPr>
            <w:rFonts w:ascii="Times New Roman" w:eastAsia="Calibri" w:hAnsi="Times New Roman" w:cs="Times New Roman"/>
            <w:sz w:val="28"/>
            <w:szCs w:val="28"/>
          </w:rPr>
          <w:t>подпрограммы</w:t>
        </w:r>
      </w:hyperlink>
      <w:r w:rsidRPr="00FB6D68">
        <w:rPr>
          <w:rFonts w:ascii="Times New Roman" w:eastAsia="Calibri" w:hAnsi="Times New Roman" w:cs="Times New Roman"/>
          <w:sz w:val="28"/>
          <w:szCs w:val="28"/>
        </w:rPr>
        <w:t xml:space="preserve"> социальная выплата предоставляется гражданину, которому ранее было отказано в предоставлении выплаты, в соответствии с очередностью, установленной в сводном списке, при условии отсутствия иных оснований для отказа в предоставлении социальной выплаты, предусмотренных </w:t>
      </w:r>
      <w:hyperlink w:anchor="Par31" w:history="1">
        <w:r w:rsidRPr="00FB6D68">
          <w:rPr>
            <w:rFonts w:ascii="Times New Roman" w:eastAsia="Calibri" w:hAnsi="Times New Roman" w:cs="Times New Roman"/>
            <w:sz w:val="28"/>
            <w:szCs w:val="28"/>
          </w:rPr>
          <w:t>пунктом 9</w:t>
        </w:r>
      </w:hyperlink>
      <w:r w:rsidRPr="00FB6D68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Порядка.</w:t>
      </w:r>
    </w:p>
    <w:p w:rsidR="00FB6D68" w:rsidRPr="00FB6D68" w:rsidRDefault="00FB6D68" w:rsidP="00FB6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D68">
        <w:rPr>
          <w:rFonts w:ascii="Times New Roman" w:eastAsia="Calibri" w:hAnsi="Times New Roman" w:cs="Times New Roman"/>
          <w:sz w:val="28"/>
          <w:szCs w:val="28"/>
        </w:rPr>
        <w:t xml:space="preserve"> Министерство в течение 5 рабочих дней со дня принятия комиссией решения об отказе в предоставлении социальной выплаты направляет гражданам и в УСЗН уведомление о принятом решении с указанием причин и оснований такого отказа.</w:t>
      </w:r>
    </w:p>
    <w:p w:rsidR="00FB6D68" w:rsidRPr="00FB6D68" w:rsidRDefault="00FB6D68" w:rsidP="00FB6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D68">
        <w:rPr>
          <w:rFonts w:ascii="Times New Roman" w:eastAsia="Calibri" w:hAnsi="Times New Roman" w:cs="Times New Roman"/>
          <w:sz w:val="28"/>
          <w:szCs w:val="28"/>
        </w:rPr>
        <w:t>Право граждан на получение социальной выплаты удостоверяется сертификатом о предоставлении социальной выплаты на приобретение автотранспорта или сельскохозяйственной техники (далее - сертификат.</w:t>
      </w:r>
    </w:p>
    <w:p w:rsidR="00FB6D68" w:rsidRPr="00FB6D68" w:rsidRDefault="00FB6D68" w:rsidP="00FB6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D68">
        <w:rPr>
          <w:rFonts w:ascii="Times New Roman" w:eastAsia="Calibri" w:hAnsi="Times New Roman" w:cs="Times New Roman"/>
          <w:sz w:val="28"/>
          <w:szCs w:val="28"/>
        </w:rPr>
        <w:t xml:space="preserve"> Срок действия сертификата - шесть месяцев со дня его выдачи. По истечении указанного срока сертификат является недействительным. Сертификат заверяется подписью министра социальной защиты населения области и печатью министерства.</w:t>
      </w:r>
    </w:p>
    <w:p w:rsidR="00FB6D68" w:rsidRPr="00FB6D68" w:rsidRDefault="00FB6D68" w:rsidP="00FB6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D68">
        <w:rPr>
          <w:rFonts w:ascii="Times New Roman" w:eastAsia="Calibri" w:hAnsi="Times New Roman" w:cs="Times New Roman"/>
          <w:sz w:val="28"/>
          <w:szCs w:val="28"/>
        </w:rPr>
        <w:t>В случае если гражданин в течение шести месяцев не реализовал сертификат, он имеет право повторно обратиться в УСЗН с заявлением и документами.</w:t>
      </w:r>
    </w:p>
    <w:p w:rsidR="00FB6D68" w:rsidRPr="00FB6D68" w:rsidRDefault="00FB6D68" w:rsidP="00FB6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D68">
        <w:rPr>
          <w:rFonts w:ascii="Times New Roman" w:eastAsia="Calibri" w:hAnsi="Times New Roman" w:cs="Times New Roman"/>
          <w:sz w:val="28"/>
          <w:szCs w:val="28"/>
        </w:rPr>
        <w:t>Министерство в течение 10 рабочих дней с момента подписания распоряжения губернатора области о предоставлении социальной выплаты многодетным семьям оформляет сертификаты гражданам (далее - получатели) и направляет их в УСЗН для вручения.</w:t>
      </w:r>
    </w:p>
    <w:p w:rsidR="00FB6D68" w:rsidRPr="00FB6D68" w:rsidRDefault="00FB6D68" w:rsidP="00FB6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D68">
        <w:rPr>
          <w:rFonts w:ascii="Times New Roman" w:eastAsia="Calibri" w:hAnsi="Times New Roman" w:cs="Times New Roman"/>
          <w:sz w:val="28"/>
          <w:szCs w:val="28"/>
        </w:rPr>
        <w:t>УСЗН в течение 5 рабочих дней с момента получения от министерства сертификата осуществляет его выдачу получателю.</w:t>
      </w:r>
    </w:p>
    <w:p w:rsidR="00FB6D68" w:rsidRPr="00FB6D68" w:rsidRDefault="00FB6D68" w:rsidP="00FB6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D68">
        <w:rPr>
          <w:rFonts w:ascii="Times New Roman" w:eastAsia="Calibri" w:hAnsi="Times New Roman" w:cs="Times New Roman"/>
          <w:sz w:val="28"/>
          <w:szCs w:val="28"/>
        </w:rPr>
        <w:t>Получатели могут приобретать на договорных условиях у любых физических или юридических лиц (далее - продавец) транспортное средство, в котором не менее 8 пассажирских мест, либо сельскохозяйственную технику в соответствии с выданным сертификатом, в том числе и с использованием дополнительных собственных, заемных (кредитных) или иных средств.</w:t>
      </w:r>
    </w:p>
    <w:p w:rsidR="00FB6D68" w:rsidRPr="00FB6D68" w:rsidRDefault="00FB6D68" w:rsidP="00FB6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Par49"/>
      <w:bookmarkEnd w:id="8"/>
      <w:r w:rsidRPr="00FB6D68">
        <w:rPr>
          <w:rFonts w:ascii="Times New Roman" w:eastAsia="Calibri" w:hAnsi="Times New Roman" w:cs="Times New Roman"/>
          <w:sz w:val="28"/>
          <w:szCs w:val="28"/>
        </w:rPr>
        <w:t>Социальная выплата перечисляется министерством в безналичной форме на счет продавца транспортного средства либо сельскохозяйственной техники в течение 20 календарных дней с момента представления получателем в министерство следующих документов:</w:t>
      </w:r>
    </w:p>
    <w:p w:rsidR="00FB6D68" w:rsidRPr="00FB6D68" w:rsidRDefault="00FB6D68" w:rsidP="00FB6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D68">
        <w:rPr>
          <w:rFonts w:ascii="Times New Roman" w:eastAsia="Calibri" w:hAnsi="Times New Roman" w:cs="Times New Roman"/>
          <w:sz w:val="28"/>
          <w:szCs w:val="28"/>
        </w:rPr>
        <w:t>1) в случае, если продавцом транспортного средства либо сельскохозяйственной техники является юридическое лицо:</w:t>
      </w:r>
    </w:p>
    <w:p w:rsidR="00FB6D68" w:rsidRPr="00FB6D68" w:rsidRDefault="00FB6D68" w:rsidP="00FB6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6D68">
        <w:rPr>
          <w:rFonts w:ascii="Times New Roman" w:eastAsia="Calibri" w:hAnsi="Times New Roman" w:cs="Times New Roman"/>
          <w:sz w:val="28"/>
          <w:szCs w:val="28"/>
        </w:rPr>
        <w:lastRenderedPageBreak/>
        <w:t>а</w:t>
      </w:r>
      <w:proofErr w:type="gramEnd"/>
      <w:r w:rsidRPr="00FB6D68">
        <w:rPr>
          <w:rFonts w:ascii="Times New Roman" w:eastAsia="Calibri" w:hAnsi="Times New Roman" w:cs="Times New Roman"/>
          <w:sz w:val="28"/>
          <w:szCs w:val="28"/>
        </w:rPr>
        <w:t>) сертификата;</w:t>
      </w:r>
    </w:p>
    <w:p w:rsidR="00FB6D68" w:rsidRPr="00FB6D68" w:rsidRDefault="00FB6D68" w:rsidP="00FB6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6D68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FB6D68">
        <w:rPr>
          <w:rFonts w:ascii="Times New Roman" w:eastAsia="Calibri" w:hAnsi="Times New Roman" w:cs="Times New Roman"/>
          <w:sz w:val="28"/>
          <w:szCs w:val="28"/>
        </w:rPr>
        <w:t>) договора купли-продажи транспортного средства либо сельскохозяйственной техники, заключенного с продавцом, в котором должны быть указаны реквизиты продавца, необходимые для перечисления социальной выплаты, в том числе ИНН продавца и номер счета в кредитной организации;</w:t>
      </w:r>
    </w:p>
    <w:p w:rsidR="00FB6D68" w:rsidRPr="00FB6D68" w:rsidRDefault="00FB6D68" w:rsidP="00FB6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D68">
        <w:rPr>
          <w:rFonts w:ascii="Times New Roman" w:eastAsia="Calibri" w:hAnsi="Times New Roman" w:cs="Times New Roman"/>
          <w:sz w:val="28"/>
          <w:szCs w:val="28"/>
        </w:rPr>
        <w:t>2) в случае, если продавцом транспортного средства либо сельскохозяйственной техники является физическое лицо:</w:t>
      </w:r>
    </w:p>
    <w:p w:rsidR="00FB6D68" w:rsidRPr="00FB6D68" w:rsidRDefault="00FB6D68" w:rsidP="00FB6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6D68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FB6D68">
        <w:rPr>
          <w:rFonts w:ascii="Times New Roman" w:eastAsia="Calibri" w:hAnsi="Times New Roman" w:cs="Times New Roman"/>
          <w:sz w:val="28"/>
          <w:szCs w:val="28"/>
        </w:rPr>
        <w:t>) сертификата;</w:t>
      </w:r>
    </w:p>
    <w:p w:rsidR="00FB6D68" w:rsidRPr="00FB6D68" w:rsidRDefault="00FB6D68" w:rsidP="00FB6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6D68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FB6D68">
        <w:rPr>
          <w:rFonts w:ascii="Times New Roman" w:eastAsia="Calibri" w:hAnsi="Times New Roman" w:cs="Times New Roman"/>
          <w:sz w:val="28"/>
          <w:szCs w:val="28"/>
        </w:rPr>
        <w:t>) договора купли-продажи транспортного средства либо сельскохозяйственной техники, заключенного с продавцом, в котором должны быть указаны реквизиты продавца, необходимые для перечисления социальной выплаты, в том числе ИНН продавца и номер счета в кредитной организации;</w:t>
      </w:r>
    </w:p>
    <w:p w:rsidR="00FB6D68" w:rsidRPr="00FB6D68" w:rsidRDefault="00FB6D68" w:rsidP="00FB6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6D6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B6D68">
        <w:rPr>
          <w:rFonts w:ascii="Times New Roman" w:eastAsia="Calibri" w:hAnsi="Times New Roman" w:cs="Times New Roman"/>
          <w:sz w:val="28"/>
          <w:szCs w:val="28"/>
        </w:rPr>
        <w:t>) копии свидетельства о регистрации транспортного средства либо сельскохозяйственной техники, в которое вписан получатель (в отношении приобретаемого транспортного средства, сельскохозяйственной техники);</w:t>
      </w:r>
    </w:p>
    <w:p w:rsidR="00FB6D68" w:rsidRPr="00FB6D68" w:rsidRDefault="00FB6D68" w:rsidP="00FB6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6D68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FB6D68">
        <w:rPr>
          <w:rFonts w:ascii="Times New Roman" w:eastAsia="Calibri" w:hAnsi="Times New Roman" w:cs="Times New Roman"/>
          <w:sz w:val="28"/>
          <w:szCs w:val="28"/>
        </w:rPr>
        <w:t>) копий документов, позволяющих идентифицировать транспортное средство либо сельскохозяйственную технику (инвентарная карточка, паспорт транспортного средства либо паспорт самоходной машины).</w:t>
      </w:r>
    </w:p>
    <w:p w:rsidR="00FB6D68" w:rsidRPr="00FB6D68" w:rsidRDefault="00FB6D68" w:rsidP="00FB6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D68">
        <w:rPr>
          <w:rFonts w:ascii="Times New Roman" w:eastAsia="Calibri" w:hAnsi="Times New Roman" w:cs="Times New Roman"/>
          <w:sz w:val="28"/>
          <w:szCs w:val="28"/>
        </w:rPr>
        <w:t>Решение об отказе в перечислении денежных средств принимается в следующих случаях:</w:t>
      </w:r>
    </w:p>
    <w:p w:rsidR="00FB6D68" w:rsidRPr="00FB6D68" w:rsidRDefault="00FB6D68" w:rsidP="00FB6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6D68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FB6D68">
        <w:rPr>
          <w:rFonts w:ascii="Times New Roman" w:eastAsia="Calibri" w:hAnsi="Times New Roman" w:cs="Times New Roman"/>
          <w:sz w:val="28"/>
          <w:szCs w:val="28"/>
        </w:rPr>
        <w:t>) приобретение транспортного средства, в котором менее 8 пассажирских мест;</w:t>
      </w:r>
    </w:p>
    <w:p w:rsidR="00FB6D68" w:rsidRPr="00FB6D68" w:rsidRDefault="00FB6D68" w:rsidP="00FB6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6D68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FB6D68">
        <w:rPr>
          <w:rFonts w:ascii="Times New Roman" w:eastAsia="Calibri" w:hAnsi="Times New Roman" w:cs="Times New Roman"/>
          <w:sz w:val="28"/>
          <w:szCs w:val="28"/>
        </w:rPr>
        <w:t>) представление не всех документов, предусмотренных Порядком.</w:t>
      </w:r>
    </w:p>
    <w:p w:rsidR="00A46EA1" w:rsidRDefault="00FB6D68">
      <w:bookmarkStart w:id="9" w:name="_GoBack"/>
      <w:bookmarkEnd w:id="9"/>
    </w:p>
    <w:sectPr w:rsidR="00A4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68"/>
    <w:rsid w:val="008C2C61"/>
    <w:rsid w:val="00F73DCA"/>
    <w:rsid w:val="00FB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65C2C-F64D-4D94-971B-42231B0E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2F6F19DBF16F9B05DBD96A5BA8653936A152FA05D821A5194B24B9E7817AD2BABA8A97A718A3A74F1DC71B21E9F27FF5D241D10E187208459D000Dc5k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2F6F19DBF16F9B05DBD96A5BA8653936A152FA05D821A5194B24B9E7817AD2BABA8A97A718A3A74F1DC71B21E9F27FF5D241D10E187208459D000Dc5k1L" TargetMode="External"/><Relationship Id="rId5" Type="http://schemas.openxmlformats.org/officeDocument/2006/relationships/hyperlink" Target="consultantplus://offline/ref=FC2F6F19DBF16F9B05DBD96A5BA8653936A152FA05D926A41D4924B9E7817AD2BABA8A97A718A3A54B15C51B25E9F27FF5D241D10E187208459D000Dc5k1L" TargetMode="External"/><Relationship Id="rId4" Type="http://schemas.openxmlformats.org/officeDocument/2006/relationships/hyperlink" Target="consultantplus://offline/ref=FC2F6F19DBF16F9B05DBD96A5BA8653936A152FA05D926A41D4924B9E7817AD2BABA8A97A718A3A54B15C51523E9F27FF5D241D10E187208459D000Dc5k1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1487</Words>
  <Characters>8478</Characters>
  <Application>Microsoft Office Word</Application>
  <DocSecurity>0</DocSecurity>
  <Lines>70</Lines>
  <Paragraphs>19</Paragraphs>
  <ScaleCrop>false</ScaleCrop>
  <Company/>
  <LinksUpToDate>false</LinksUpToDate>
  <CharactersWithSpaces>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2019-12-26T23:21:00Z</dcterms:created>
  <dcterms:modified xsi:type="dcterms:W3CDTF">2019-12-26T23:21:00Z</dcterms:modified>
</cp:coreProperties>
</file>