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4D" w:rsidRPr="00D71F4D" w:rsidRDefault="00D71F4D" w:rsidP="00D7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1F4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D71F4D" w:rsidRPr="00D71F4D" w:rsidRDefault="00D71F4D" w:rsidP="00D7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D71F4D" w:rsidRPr="00D71F4D" w:rsidRDefault="00D71F4D" w:rsidP="00D7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D71F4D" w:rsidRPr="00D71F4D" w:rsidRDefault="00D71F4D" w:rsidP="00D7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4D" w:rsidRPr="00D71F4D" w:rsidRDefault="00D71F4D" w:rsidP="00D71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71F4D" w:rsidRPr="00D71F4D" w:rsidRDefault="00D71F4D" w:rsidP="00D7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1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10.06.2021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D71F4D">
        <w:rPr>
          <w:rFonts w:ascii="Times New Roman" w:eastAsia="Times New Roman" w:hAnsi="Times New Roman" w:cs="Times New Roman"/>
          <w:sz w:val="28"/>
          <w:szCs w:val="20"/>
          <w:lang w:eastAsia="ru-RU"/>
        </w:rPr>
        <w:t>- р</w:t>
      </w:r>
    </w:p>
    <w:p w:rsidR="00D71F4D" w:rsidRPr="00D71F4D" w:rsidRDefault="00D71F4D" w:rsidP="00D7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F4D" w:rsidRPr="00D71F4D" w:rsidRDefault="00D71F4D" w:rsidP="00D71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1F4D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D71F4D" w:rsidRPr="00D71F4D" w:rsidRDefault="00D71F4D" w:rsidP="00D7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71F4D" w:rsidRPr="00D71F4D" w:rsidRDefault="00D71F4D" w:rsidP="00D7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71F4D" w:rsidRPr="00D71F4D" w:rsidTr="00F007FC">
        <w:tc>
          <w:tcPr>
            <w:tcW w:w="4644" w:type="dxa"/>
          </w:tcPr>
          <w:p w:rsidR="00D71F4D" w:rsidRDefault="00D71F4D" w:rsidP="00D71F4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 назначении ответственного</w:t>
            </w:r>
          </w:p>
          <w:p w:rsidR="00D71F4D" w:rsidRDefault="00D71F4D" w:rsidP="00D71F4D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приобретение, сохранность </w:t>
            </w:r>
          </w:p>
          <w:p w:rsidR="00D71F4D" w:rsidRPr="00D71F4D" w:rsidRDefault="00D71F4D" w:rsidP="00D71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контроль за состоянием огнетушителей</w:t>
            </w:r>
          </w:p>
        </w:tc>
        <w:tc>
          <w:tcPr>
            <w:tcW w:w="4927" w:type="dxa"/>
          </w:tcPr>
          <w:p w:rsidR="00D71F4D" w:rsidRPr="00D71F4D" w:rsidRDefault="00D71F4D" w:rsidP="00D71F4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71F4D" w:rsidRPr="00D71F4D" w:rsidRDefault="00D71F4D" w:rsidP="00D71F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F4D" w:rsidRPr="00D71F4D" w:rsidRDefault="00D71F4D" w:rsidP="00D71F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F4D" w:rsidRDefault="00D71F4D" w:rsidP="00D71F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71F4D">
        <w:rPr>
          <w:rFonts w:ascii="Times New Roman" w:eastAsia="Calibri" w:hAnsi="Times New Roman" w:cs="Times New Roman"/>
          <w:sz w:val="28"/>
        </w:rPr>
        <w:t xml:space="preserve">          В </w:t>
      </w:r>
      <w:r>
        <w:rPr>
          <w:rFonts w:ascii="Times New Roman" w:eastAsia="Calibri" w:hAnsi="Times New Roman" w:cs="Times New Roman"/>
          <w:sz w:val="28"/>
        </w:rPr>
        <w:t>соответствии с пунктом 4.1.32, пунктом 4.3.3 Свода правил СП 9.13130.2009 года «Техника пожарная. Огнетушители. Требования к эксплуатации», утверждённого приказом МЧС России 25.03.2009 года №179</w:t>
      </w:r>
    </w:p>
    <w:p w:rsidR="00D71F4D" w:rsidRDefault="00D71F4D" w:rsidP="00D71F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1.Назначить</w:t>
      </w:r>
      <w:r w:rsidRPr="00D71F4D"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ответственного за приобретение, сохранность </w:t>
      </w:r>
      <w:r w:rsidRPr="00D71F4D">
        <w:rPr>
          <w:rFonts w:ascii="Times New Roman" w:eastAsia="Calibri" w:hAnsi="Times New Roman" w:cs="Times New Roman"/>
          <w:sz w:val="28"/>
        </w:rPr>
        <w:t>и контроль за состоянием огнетушителей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Саливон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Елену Геннадьевну ведущего специалиста администрации Николо-Александровского сельсовета.</w:t>
      </w:r>
    </w:p>
    <w:p w:rsidR="00D71F4D" w:rsidRPr="00D71F4D" w:rsidRDefault="00D71F4D" w:rsidP="00D71F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2.</w:t>
      </w:r>
      <w:r w:rsidRPr="00D71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4AC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344AC7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D71F4D" w:rsidRPr="00D71F4D" w:rsidRDefault="00D71F4D" w:rsidP="00D71F4D">
      <w:pPr>
        <w:jc w:val="both"/>
        <w:rPr>
          <w:rFonts w:ascii="Calibri" w:eastAsia="Calibri" w:hAnsi="Calibri" w:cs="Times New Roman"/>
          <w:sz w:val="28"/>
        </w:rPr>
      </w:pPr>
    </w:p>
    <w:p w:rsidR="00D71F4D" w:rsidRPr="00D71F4D" w:rsidRDefault="00D71F4D" w:rsidP="00D71F4D">
      <w:pPr>
        <w:jc w:val="both"/>
        <w:rPr>
          <w:rFonts w:ascii="Calibri" w:eastAsia="Calibri" w:hAnsi="Calibri" w:cs="Times New Roman"/>
          <w:sz w:val="28"/>
        </w:rPr>
      </w:pPr>
    </w:p>
    <w:p w:rsidR="00D71F4D" w:rsidRPr="00D71F4D" w:rsidRDefault="00D71F4D" w:rsidP="00D71F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71F4D">
        <w:rPr>
          <w:rFonts w:ascii="Times New Roman" w:eastAsia="Calibri" w:hAnsi="Times New Roman" w:cs="Times New Roman"/>
          <w:sz w:val="28"/>
        </w:rPr>
        <w:t xml:space="preserve">Глава Николо-Александровского </w:t>
      </w:r>
    </w:p>
    <w:p w:rsidR="00D71F4D" w:rsidRPr="00D71F4D" w:rsidRDefault="00D71F4D" w:rsidP="00D71F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D71F4D">
        <w:rPr>
          <w:rFonts w:ascii="Times New Roman" w:eastAsia="Calibri" w:hAnsi="Times New Roman" w:cs="Times New Roman"/>
          <w:sz w:val="28"/>
        </w:rPr>
        <w:t>сельсовета</w:t>
      </w:r>
      <w:proofErr w:type="gramEnd"/>
      <w:r w:rsidRPr="00D71F4D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</w:t>
      </w:r>
      <w:bookmarkStart w:id="0" w:name="_GoBack"/>
      <w:bookmarkEnd w:id="0"/>
      <w:r w:rsidRPr="00D71F4D">
        <w:rPr>
          <w:rFonts w:ascii="Times New Roman" w:eastAsia="Calibri" w:hAnsi="Times New Roman" w:cs="Times New Roman"/>
          <w:sz w:val="28"/>
        </w:rPr>
        <w:t xml:space="preserve">                          Г.Т.Панарина</w:t>
      </w:r>
    </w:p>
    <w:p w:rsidR="00D71F4D" w:rsidRPr="00D71F4D" w:rsidRDefault="00D71F4D" w:rsidP="00D71F4D">
      <w:pPr>
        <w:rPr>
          <w:rFonts w:ascii="Calibri" w:eastAsia="Calibri" w:hAnsi="Calibri" w:cs="Times New Roman"/>
        </w:rPr>
      </w:pPr>
    </w:p>
    <w:p w:rsidR="00A46EA1" w:rsidRDefault="00AD548A"/>
    <w:sectPr w:rsidR="00A46EA1" w:rsidSect="000808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4D"/>
    <w:rsid w:val="008C2C61"/>
    <w:rsid w:val="00AD548A"/>
    <w:rsid w:val="00B325A0"/>
    <w:rsid w:val="00D71F4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DD0B-42A4-44FC-B1FA-84C5A742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1F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2021-06-28T05:27:00Z</cp:lastPrinted>
  <dcterms:created xsi:type="dcterms:W3CDTF">2021-06-28T05:18:00Z</dcterms:created>
  <dcterms:modified xsi:type="dcterms:W3CDTF">2021-06-28T05:29:00Z</dcterms:modified>
</cp:coreProperties>
</file>