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A7" w:rsidRDefault="00CE63A7" w:rsidP="00CE63A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за уничтожение или повреждение объектов культурного наследия РФ</w:t>
      </w:r>
    </w:p>
    <w:p w:rsidR="00CE63A7" w:rsidRDefault="00CE63A7" w:rsidP="00CE63A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D3C0C" w:rsidRPr="00F0592A" w:rsidRDefault="008D3C0C" w:rsidP="00F059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92A">
        <w:rPr>
          <w:rFonts w:ascii="Times New Roman" w:hAnsi="Times New Roman" w:cs="Times New Roman"/>
          <w:sz w:val="28"/>
          <w:szCs w:val="28"/>
        </w:rPr>
        <w:t xml:space="preserve">В ст. 44 Конституции РФ </w:t>
      </w:r>
      <w:r w:rsidR="00F0592A">
        <w:rPr>
          <w:rFonts w:ascii="Times New Roman" w:hAnsi="Times New Roman" w:cs="Times New Roman"/>
          <w:sz w:val="28"/>
          <w:szCs w:val="28"/>
        </w:rPr>
        <w:t xml:space="preserve">закреплена обязанность граждан </w:t>
      </w:r>
      <w:r w:rsidRPr="00F0592A">
        <w:rPr>
          <w:rFonts w:ascii="Times New Roman" w:hAnsi="Times New Roman" w:cs="Times New Roman"/>
          <w:sz w:val="28"/>
          <w:szCs w:val="28"/>
        </w:rPr>
        <w:t>о сохранении исторического и культурного наследия своей страны, бере</w:t>
      </w:r>
      <w:r w:rsidR="00F0592A">
        <w:rPr>
          <w:rFonts w:ascii="Times New Roman" w:hAnsi="Times New Roman" w:cs="Times New Roman"/>
          <w:sz w:val="28"/>
          <w:szCs w:val="28"/>
        </w:rPr>
        <w:t>жного отношения к памятникам</w:t>
      </w:r>
      <w:r w:rsidRPr="00F0592A">
        <w:rPr>
          <w:rFonts w:ascii="Times New Roman" w:hAnsi="Times New Roman" w:cs="Times New Roman"/>
          <w:sz w:val="28"/>
          <w:szCs w:val="28"/>
        </w:rPr>
        <w:t xml:space="preserve"> истории и культуры.</w:t>
      </w:r>
    </w:p>
    <w:p w:rsidR="00CE63A7" w:rsidRDefault="008D3C0C" w:rsidP="00F059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92A">
        <w:rPr>
          <w:rFonts w:ascii="Times New Roman" w:hAnsi="Times New Roman" w:cs="Times New Roman"/>
          <w:sz w:val="28"/>
          <w:szCs w:val="28"/>
        </w:rPr>
        <w:t xml:space="preserve">Российская Федерация является обладателем огромного количества культурных и исторических ценностей, в том числе связанных с участием в Великой </w:t>
      </w:r>
      <w:r w:rsidR="00CE63A7" w:rsidRPr="00F0592A">
        <w:rPr>
          <w:rFonts w:ascii="Times New Roman" w:hAnsi="Times New Roman" w:cs="Times New Roman"/>
          <w:sz w:val="28"/>
          <w:szCs w:val="28"/>
        </w:rPr>
        <w:t>Отечественной</w:t>
      </w:r>
      <w:r w:rsidRPr="00F0592A">
        <w:rPr>
          <w:rFonts w:ascii="Times New Roman" w:hAnsi="Times New Roman" w:cs="Times New Roman"/>
          <w:sz w:val="28"/>
          <w:szCs w:val="28"/>
        </w:rPr>
        <w:t xml:space="preserve"> войне 1941-1945 гг.</w:t>
      </w:r>
    </w:p>
    <w:p w:rsidR="008D3C0C" w:rsidRPr="00F0592A" w:rsidRDefault="008D3C0C" w:rsidP="00F059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92A">
        <w:rPr>
          <w:rFonts w:ascii="Times New Roman" w:hAnsi="Times New Roman" w:cs="Times New Roman"/>
          <w:sz w:val="28"/>
          <w:szCs w:val="28"/>
        </w:rPr>
        <w:t>Уголовным кодексом РФ (ст. 243 УК РФ) предусмотрена ответственность за уничтожение или повреждение объектов культурного наследия (памятников истории и культуры) народов Российской Федерации</w:t>
      </w:r>
      <w:r w:rsidR="00F0592A">
        <w:rPr>
          <w:rFonts w:ascii="Times New Roman" w:hAnsi="Times New Roman" w:cs="Times New Roman"/>
          <w:sz w:val="28"/>
          <w:szCs w:val="28"/>
        </w:rPr>
        <w:t>.</w:t>
      </w:r>
    </w:p>
    <w:p w:rsidR="008D3C0C" w:rsidRPr="00F0592A" w:rsidRDefault="008D3C0C" w:rsidP="00F059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3"/>
      <w:bookmarkEnd w:id="0"/>
      <w:r w:rsidRPr="00F0592A">
        <w:rPr>
          <w:rFonts w:ascii="Times New Roman" w:hAnsi="Times New Roman" w:cs="Times New Roman"/>
          <w:bCs/>
          <w:sz w:val="28"/>
          <w:szCs w:val="28"/>
        </w:rPr>
        <w:t xml:space="preserve">Так, в соответствии с частью 1 ст. 243 Уголовного кодекса РФ предусмотрена ответственность за уничтожение или повреждение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наследия, природных комплексов, объектов, взятых под охрану государства, или культурных ценностей. </w:t>
      </w:r>
    </w:p>
    <w:p w:rsidR="008D3C0C" w:rsidRPr="00F0592A" w:rsidRDefault="008D3C0C" w:rsidP="00F059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92A">
        <w:rPr>
          <w:rFonts w:ascii="Times New Roman" w:hAnsi="Times New Roman" w:cs="Times New Roman"/>
          <w:bCs/>
          <w:sz w:val="28"/>
          <w:szCs w:val="28"/>
        </w:rPr>
        <w:t xml:space="preserve">За совершение данного преступления может быть назначено наказание в виде штрафа (до 3-х миллионов рублей или в размере заработной платы или иного дохода осужденного за период до трех лет), обязательных работ (на срок до 400 часов), принудительных работ (на срок до 3 лет), лишения свободы (на срок до 3 лет). </w:t>
      </w:r>
    </w:p>
    <w:p w:rsidR="008D3C0C" w:rsidRPr="00F0592A" w:rsidRDefault="008D3C0C" w:rsidP="00F059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92A">
        <w:rPr>
          <w:rFonts w:ascii="Times New Roman" w:hAnsi="Times New Roman" w:cs="Times New Roman"/>
          <w:bCs/>
          <w:sz w:val="28"/>
          <w:szCs w:val="28"/>
        </w:rPr>
        <w:t>Частью 2 ст. 243 УК РФ предусмотрена ответственность за уничтожение или повреждение особо ценных объектов культурного наследия народов Российской Федерации, объектов культурного наследия (памятников истории и культуры) народов Российской Федерации, включенных в Список всемирного наследия, историко-культурных заповедников или музеев-заповедников либо в отношении объектов археологического наследия, включенных в единый государственный реестр объектов культурного наследия (памятников истории и культуры) народов Российской Федерации, или выявленных объектов археологического наследия.</w:t>
      </w:r>
    </w:p>
    <w:p w:rsidR="008D3C0C" w:rsidRDefault="00F0592A" w:rsidP="00F059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92A">
        <w:rPr>
          <w:rFonts w:ascii="Times New Roman" w:hAnsi="Times New Roman" w:cs="Times New Roman"/>
          <w:bCs/>
          <w:sz w:val="28"/>
          <w:szCs w:val="28"/>
        </w:rPr>
        <w:t xml:space="preserve">За совершение преступления, предусмотренного ч. 2 ст. 243 УК РФ, предусмотрена ответственность в виде </w:t>
      </w:r>
      <w:r w:rsidR="008D3C0C" w:rsidRPr="00F0592A">
        <w:rPr>
          <w:rFonts w:ascii="Times New Roman" w:hAnsi="Times New Roman" w:cs="Times New Roman"/>
          <w:bCs/>
          <w:sz w:val="28"/>
          <w:szCs w:val="28"/>
        </w:rPr>
        <w:t>штраф</w:t>
      </w:r>
      <w:r w:rsidRPr="00F0592A">
        <w:rPr>
          <w:rFonts w:ascii="Times New Roman" w:hAnsi="Times New Roman" w:cs="Times New Roman"/>
          <w:bCs/>
          <w:sz w:val="28"/>
          <w:szCs w:val="28"/>
        </w:rPr>
        <w:t>а (</w:t>
      </w:r>
      <w:r w:rsidR="008D3C0C" w:rsidRPr="00F0592A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F0592A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8D3C0C" w:rsidRPr="00F0592A">
        <w:rPr>
          <w:rFonts w:ascii="Times New Roman" w:hAnsi="Times New Roman" w:cs="Times New Roman"/>
          <w:bCs/>
          <w:sz w:val="28"/>
          <w:szCs w:val="28"/>
        </w:rPr>
        <w:t>миллионов рублей или в размере заработной платы или иного дохода осужденного за период до пяти лет</w:t>
      </w:r>
      <w:r w:rsidRPr="00F0592A">
        <w:rPr>
          <w:rFonts w:ascii="Times New Roman" w:hAnsi="Times New Roman" w:cs="Times New Roman"/>
          <w:bCs/>
          <w:sz w:val="28"/>
          <w:szCs w:val="28"/>
        </w:rPr>
        <w:t>)</w:t>
      </w:r>
      <w:r w:rsidR="008D3C0C" w:rsidRPr="00F0592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0592A">
        <w:rPr>
          <w:rFonts w:ascii="Times New Roman" w:hAnsi="Times New Roman" w:cs="Times New Roman"/>
          <w:bCs/>
          <w:sz w:val="28"/>
          <w:szCs w:val="28"/>
        </w:rPr>
        <w:t>обязательных</w:t>
      </w:r>
      <w:r w:rsidR="008D3C0C" w:rsidRPr="00F0592A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Pr="00F0592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D3C0C" w:rsidRPr="00F0592A">
        <w:rPr>
          <w:rFonts w:ascii="Times New Roman" w:hAnsi="Times New Roman" w:cs="Times New Roman"/>
          <w:bCs/>
          <w:sz w:val="28"/>
          <w:szCs w:val="28"/>
        </w:rPr>
        <w:t xml:space="preserve">на срок до </w:t>
      </w:r>
      <w:r w:rsidRPr="00F0592A">
        <w:rPr>
          <w:rFonts w:ascii="Times New Roman" w:hAnsi="Times New Roman" w:cs="Times New Roman"/>
          <w:bCs/>
          <w:sz w:val="28"/>
          <w:szCs w:val="28"/>
        </w:rPr>
        <w:t xml:space="preserve">480 </w:t>
      </w:r>
      <w:r w:rsidR="008D3C0C" w:rsidRPr="00F0592A">
        <w:rPr>
          <w:rFonts w:ascii="Times New Roman" w:hAnsi="Times New Roman" w:cs="Times New Roman"/>
          <w:bCs/>
          <w:sz w:val="28"/>
          <w:szCs w:val="28"/>
        </w:rPr>
        <w:t>часов</w:t>
      </w:r>
      <w:r w:rsidRPr="00F0592A">
        <w:rPr>
          <w:rFonts w:ascii="Times New Roman" w:hAnsi="Times New Roman" w:cs="Times New Roman"/>
          <w:bCs/>
          <w:sz w:val="28"/>
          <w:szCs w:val="28"/>
        </w:rPr>
        <w:t>)</w:t>
      </w:r>
      <w:r w:rsidR="008D3C0C" w:rsidRPr="00F0592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0592A">
        <w:rPr>
          <w:rFonts w:ascii="Times New Roman" w:hAnsi="Times New Roman" w:cs="Times New Roman"/>
          <w:bCs/>
          <w:sz w:val="28"/>
          <w:szCs w:val="28"/>
        </w:rPr>
        <w:t>принудительных</w:t>
      </w:r>
      <w:r w:rsidR="008D3C0C" w:rsidRPr="00F0592A">
        <w:rPr>
          <w:rFonts w:ascii="Times New Roman" w:hAnsi="Times New Roman" w:cs="Times New Roman"/>
          <w:bCs/>
          <w:sz w:val="28"/>
          <w:szCs w:val="28"/>
        </w:rPr>
        <w:t xml:space="preserve"> работ </w:t>
      </w:r>
      <w:r w:rsidRPr="00F0592A">
        <w:rPr>
          <w:rFonts w:ascii="Times New Roman" w:hAnsi="Times New Roman" w:cs="Times New Roman"/>
          <w:bCs/>
          <w:sz w:val="28"/>
          <w:szCs w:val="28"/>
        </w:rPr>
        <w:t>(</w:t>
      </w:r>
      <w:r w:rsidR="008D3C0C" w:rsidRPr="00F0592A">
        <w:rPr>
          <w:rFonts w:ascii="Times New Roman" w:hAnsi="Times New Roman" w:cs="Times New Roman"/>
          <w:bCs/>
          <w:sz w:val="28"/>
          <w:szCs w:val="28"/>
        </w:rPr>
        <w:t xml:space="preserve">на срок до </w:t>
      </w:r>
      <w:r w:rsidRPr="00F0592A">
        <w:rPr>
          <w:rFonts w:ascii="Times New Roman" w:hAnsi="Times New Roman" w:cs="Times New Roman"/>
          <w:bCs/>
          <w:sz w:val="28"/>
          <w:szCs w:val="28"/>
        </w:rPr>
        <w:t>5</w:t>
      </w:r>
      <w:r w:rsidR="008D3C0C" w:rsidRPr="00F0592A">
        <w:rPr>
          <w:rFonts w:ascii="Times New Roman" w:hAnsi="Times New Roman" w:cs="Times New Roman"/>
          <w:bCs/>
          <w:sz w:val="28"/>
          <w:szCs w:val="28"/>
        </w:rPr>
        <w:t xml:space="preserve"> лет</w:t>
      </w:r>
      <w:r w:rsidRPr="00F0592A">
        <w:rPr>
          <w:rFonts w:ascii="Times New Roman" w:hAnsi="Times New Roman" w:cs="Times New Roman"/>
          <w:bCs/>
          <w:sz w:val="28"/>
          <w:szCs w:val="28"/>
        </w:rPr>
        <w:t>)</w:t>
      </w:r>
      <w:r w:rsidR="008D3C0C" w:rsidRPr="00F0592A">
        <w:rPr>
          <w:rFonts w:ascii="Times New Roman" w:hAnsi="Times New Roman" w:cs="Times New Roman"/>
          <w:bCs/>
          <w:sz w:val="28"/>
          <w:szCs w:val="28"/>
        </w:rPr>
        <w:t>, лишени</w:t>
      </w:r>
      <w:r w:rsidR="00CE63A7">
        <w:rPr>
          <w:rFonts w:ascii="Times New Roman" w:hAnsi="Times New Roman" w:cs="Times New Roman"/>
          <w:bCs/>
          <w:sz w:val="28"/>
          <w:szCs w:val="28"/>
        </w:rPr>
        <w:t>я</w:t>
      </w:r>
      <w:r w:rsidR="008D3C0C" w:rsidRPr="00F0592A">
        <w:rPr>
          <w:rFonts w:ascii="Times New Roman" w:hAnsi="Times New Roman" w:cs="Times New Roman"/>
          <w:bCs/>
          <w:sz w:val="28"/>
          <w:szCs w:val="28"/>
        </w:rPr>
        <w:t xml:space="preserve"> свободы </w:t>
      </w:r>
      <w:r w:rsidRPr="00F0592A">
        <w:rPr>
          <w:rFonts w:ascii="Times New Roman" w:hAnsi="Times New Roman" w:cs="Times New Roman"/>
          <w:bCs/>
          <w:sz w:val="28"/>
          <w:szCs w:val="28"/>
        </w:rPr>
        <w:t>(</w:t>
      </w:r>
      <w:r w:rsidR="008D3C0C" w:rsidRPr="00F0592A">
        <w:rPr>
          <w:rFonts w:ascii="Times New Roman" w:hAnsi="Times New Roman" w:cs="Times New Roman"/>
          <w:bCs/>
          <w:sz w:val="28"/>
          <w:szCs w:val="28"/>
        </w:rPr>
        <w:t>на срок до</w:t>
      </w:r>
      <w:r w:rsidRPr="00F0592A">
        <w:rPr>
          <w:rFonts w:ascii="Times New Roman" w:hAnsi="Times New Roman" w:cs="Times New Roman"/>
          <w:bCs/>
          <w:sz w:val="28"/>
          <w:szCs w:val="28"/>
        </w:rPr>
        <w:t xml:space="preserve"> 6 л</w:t>
      </w:r>
      <w:r w:rsidR="008D3C0C" w:rsidRPr="00F0592A">
        <w:rPr>
          <w:rFonts w:ascii="Times New Roman" w:hAnsi="Times New Roman" w:cs="Times New Roman"/>
          <w:bCs/>
          <w:sz w:val="28"/>
          <w:szCs w:val="28"/>
        </w:rPr>
        <w:t>ет</w:t>
      </w:r>
      <w:r w:rsidRPr="00F0592A">
        <w:rPr>
          <w:rFonts w:ascii="Times New Roman" w:hAnsi="Times New Roman" w:cs="Times New Roman"/>
          <w:bCs/>
          <w:sz w:val="28"/>
          <w:szCs w:val="28"/>
        </w:rPr>
        <w:t>)</w:t>
      </w:r>
      <w:r w:rsidR="008D3C0C" w:rsidRPr="00F0592A">
        <w:rPr>
          <w:rFonts w:ascii="Times New Roman" w:hAnsi="Times New Roman" w:cs="Times New Roman"/>
          <w:bCs/>
          <w:sz w:val="28"/>
          <w:szCs w:val="28"/>
        </w:rPr>
        <w:t>.</w:t>
      </w:r>
    </w:p>
    <w:p w:rsidR="00CE63A7" w:rsidRPr="00CE63A7" w:rsidRDefault="00CE63A7" w:rsidP="00F059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объектах культурного наследия РФ содержатся в Едином государственном реестре объектов культурного наследия (памятников </w:t>
      </w:r>
      <w:r w:rsidRPr="00CE63A7">
        <w:rPr>
          <w:rFonts w:ascii="Times New Roman" w:hAnsi="Times New Roman" w:cs="Times New Roman"/>
          <w:sz w:val="28"/>
          <w:szCs w:val="28"/>
        </w:rPr>
        <w:t>истории и культуры) народов Российской Федерации</w:t>
      </w:r>
      <w:r w:rsidRPr="00CE63A7">
        <w:rPr>
          <w:rFonts w:ascii="Times New Roman" w:hAnsi="Times New Roman" w:cs="Times New Roman"/>
          <w:b/>
          <w:bCs/>
          <w:color w:val="343232"/>
          <w:sz w:val="28"/>
          <w:szCs w:val="28"/>
        </w:rPr>
        <w:t>.</w:t>
      </w:r>
    </w:p>
    <w:p w:rsidR="00E93615" w:rsidRDefault="00F0592A" w:rsidP="00CE63A7">
      <w:pPr>
        <w:jc w:val="both"/>
        <w:rPr>
          <w:rFonts w:ascii="Times New Roman" w:hAnsi="Times New Roman" w:cs="Times New Roman"/>
          <w:sz w:val="28"/>
          <w:szCs w:val="28"/>
        </w:rPr>
      </w:pPr>
      <w:r w:rsidRPr="00CE63A7">
        <w:rPr>
          <w:rFonts w:ascii="Times New Roman" w:hAnsi="Times New Roman" w:cs="Times New Roman"/>
          <w:sz w:val="28"/>
          <w:szCs w:val="28"/>
        </w:rPr>
        <w:tab/>
        <w:t>На территории Октябрьского района расположено 24 объекта культурного наследия (памятников истории и культуры) народов Российской</w:t>
      </w:r>
      <w:r w:rsidRPr="00F0592A">
        <w:rPr>
          <w:rFonts w:ascii="Times New Roman" w:hAnsi="Times New Roman" w:cs="Times New Roman"/>
          <w:sz w:val="28"/>
          <w:szCs w:val="28"/>
        </w:rPr>
        <w:t xml:space="preserve"> </w:t>
      </w:r>
      <w:r w:rsidRPr="00F0592A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63A7">
        <w:rPr>
          <w:rFonts w:ascii="Times New Roman" w:hAnsi="Times New Roman" w:cs="Times New Roman"/>
          <w:sz w:val="28"/>
          <w:szCs w:val="28"/>
        </w:rPr>
        <w:t xml:space="preserve">за уничтожение (повреждение) которых виновное лицо может быть привлечено к уголовной ответственности. </w:t>
      </w:r>
    </w:p>
    <w:p w:rsidR="00CE63A7" w:rsidRDefault="00CE63A7" w:rsidP="00CE6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3A7" w:rsidRDefault="00CE63A7" w:rsidP="00CE63A7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Прокуратура Октябрьского района</w:t>
      </w:r>
    </w:p>
    <w:sectPr w:rsidR="00CE63A7" w:rsidSect="0015685A">
      <w:pgSz w:w="11905" w:h="16838"/>
      <w:pgMar w:top="1134" w:right="850" w:bottom="993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D3C0C"/>
    <w:rsid w:val="008D3C0C"/>
    <w:rsid w:val="009862E4"/>
    <w:rsid w:val="00CE63A7"/>
    <w:rsid w:val="00E93615"/>
    <w:rsid w:val="00F0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2020-05-07T07:37:00Z</dcterms:created>
  <dcterms:modified xsi:type="dcterms:W3CDTF">2020-05-07T08:11:00Z</dcterms:modified>
</cp:coreProperties>
</file>