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72" w:rsidRPr="005C4372" w:rsidRDefault="005C4372" w:rsidP="005C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C4372" w:rsidRPr="005C4372" w:rsidRDefault="005C4372" w:rsidP="005C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5C4372" w:rsidRPr="005C4372" w:rsidRDefault="005C4372" w:rsidP="005C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ОКТЯБРЬСКОГО РАЙОНА АМУРСКОЙ ОБЛАСТИ</w:t>
      </w:r>
    </w:p>
    <w:p w:rsidR="005C4372" w:rsidRPr="005C4372" w:rsidRDefault="005C4372" w:rsidP="005C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шестой созыв)</w:t>
      </w:r>
    </w:p>
    <w:p w:rsidR="005C4372" w:rsidRPr="005C4372" w:rsidRDefault="005C4372" w:rsidP="005C4372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</w:t>
      </w:r>
      <w:r w:rsidRPr="005C4372">
        <w:rPr>
          <w:rFonts w:ascii="Times New Roman" w:eastAsia="Calibri" w:hAnsi="Times New Roman" w:cs="Times New Roman"/>
          <w:sz w:val="28"/>
          <w:szCs w:val="28"/>
        </w:rPr>
        <w:t xml:space="preserve">.2018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№27</w:t>
      </w:r>
    </w:p>
    <w:p w:rsidR="005C4372" w:rsidRDefault="005C4372" w:rsidP="005C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>с.</w:t>
      </w:r>
      <w:r w:rsidR="007C1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372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5C4372" w:rsidRPr="005C4372" w:rsidRDefault="005C4372" w:rsidP="004F6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372" w:rsidRDefault="005C4372" w:rsidP="004F6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своих полномочий в сфере </w:t>
      </w:r>
      <w:r w:rsidR="007C1B5A" w:rsidRP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</w:t>
      </w:r>
      <w:r w:rsidRPr="005C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 Октябрьского района Амурской области</w:t>
      </w:r>
      <w:r w:rsidR="00E7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муниципального образования Октябрьский район Амурской области</w:t>
      </w:r>
    </w:p>
    <w:p w:rsidR="004F610B" w:rsidRPr="005C4372" w:rsidRDefault="004F610B" w:rsidP="004F6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72" w:rsidRPr="005C4372" w:rsidRDefault="005C4372" w:rsidP="005C43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>В соответствии статьи 15 Федерального закона от 6 октября 2003 года № 131-ФЗ «Об общих принципах организации местного самоуправления в Российской Федерации» Николо-Александровский  сельский Совет народных депутатов</w:t>
      </w:r>
    </w:p>
    <w:p w:rsidR="005C4372" w:rsidRPr="005C4372" w:rsidRDefault="005C4372" w:rsidP="005C43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ab/>
        <w:t xml:space="preserve">1. Администрации Николо-Александровского сельсовета передать Администрации </w:t>
      </w:r>
      <w:r w:rsidRPr="005C4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Октябрьского района Амурской области осуществления части своих полномочий в сфере: </w:t>
      </w: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C1B5A" w:rsidRP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</w:t>
      </w:r>
      <w:r w:rsidRPr="005C4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ab/>
        <w:t xml:space="preserve">2. Администрации Николо-Александровского сельсовета заключить соглашение (далее - Соглашение) с Администрацией </w:t>
      </w:r>
      <w:r w:rsidRPr="005C4372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района Амурской области о передаче ей осуществления части своих полномочий, согласно п.1 данного решения на три года.</w:t>
      </w:r>
    </w:p>
    <w:p w:rsidR="004F610B" w:rsidRDefault="00E720C8" w:rsidP="00E72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E72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полномочий, Администрация</w:t>
      </w:r>
      <w:r w:rsidRPr="00E72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372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E7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ежегодно передает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</w:t>
      </w:r>
      <w:r w:rsidRPr="00E7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</w:t>
      </w:r>
      <w:r w:rsidRPr="00E7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предоставления и расчета иных межбюджетных трансфертов</w:t>
      </w:r>
      <w:r w:rsidR="004F61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10B" w:rsidRPr="004F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0B" w:rsidRPr="004F6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определяет порядок исполнения Администрацией района полномочий, переданных по настоящему Соглашению</w:t>
      </w:r>
      <w:r w:rsidR="004F61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372" w:rsidRPr="005C4372" w:rsidRDefault="007C1B5A" w:rsidP="00E72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C4372" w:rsidRPr="005C4372">
        <w:rPr>
          <w:rFonts w:ascii="Times New Roman" w:eastAsia="Calibri" w:hAnsi="Times New Roman" w:cs="Times New Roman"/>
          <w:sz w:val="28"/>
          <w:szCs w:val="28"/>
        </w:rPr>
        <w:t>.Решение вступает в силу с момента его подписания.</w:t>
      </w: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сельского </w:t>
      </w: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>Совета народных депутатов                                                                        А.П.Тесля</w:t>
      </w: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372" w:rsidRPr="005C4372" w:rsidRDefault="005C4372" w:rsidP="005C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7C1B5A" w:rsidRDefault="005C4372" w:rsidP="005C4372">
      <w:pPr>
        <w:rPr>
          <w:rFonts w:ascii="Times New Roman" w:eastAsia="Calibri" w:hAnsi="Times New Roman" w:cs="Times New Roman"/>
          <w:sz w:val="28"/>
          <w:szCs w:val="28"/>
        </w:rPr>
      </w:pPr>
      <w:r w:rsidRPr="005C4372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                                                           </w:t>
      </w:r>
      <w:r w:rsidR="007C1B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C437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C1B5A" w:rsidRPr="005C4372">
        <w:rPr>
          <w:rFonts w:ascii="Times New Roman" w:eastAsia="Calibri" w:hAnsi="Times New Roman" w:cs="Times New Roman"/>
          <w:sz w:val="28"/>
          <w:szCs w:val="28"/>
        </w:rPr>
        <w:t xml:space="preserve">Г.Т.Панарина   </w:t>
      </w:r>
    </w:p>
    <w:p w:rsidR="007C1B5A" w:rsidRPr="007C1B5A" w:rsidRDefault="007C1B5A" w:rsidP="007C1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B5A">
        <w:rPr>
          <w:rFonts w:ascii="Times New Roman" w:eastAsia="Calibri" w:hAnsi="Times New Roman" w:cs="Times New Roman"/>
          <w:sz w:val="28"/>
          <w:szCs w:val="28"/>
        </w:rPr>
        <w:t>с.</w:t>
      </w:r>
      <w:r w:rsidR="004F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B5A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4F610B" w:rsidRDefault="007C1B5A" w:rsidP="004F6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</w:t>
      </w:r>
      <w:r w:rsidRPr="007C1B5A">
        <w:rPr>
          <w:rFonts w:ascii="Times New Roman" w:eastAsia="Calibri" w:hAnsi="Times New Roman" w:cs="Times New Roman"/>
          <w:sz w:val="28"/>
          <w:szCs w:val="28"/>
        </w:rPr>
        <w:t>.2018</w:t>
      </w:r>
      <w:r w:rsidR="005C4372" w:rsidRPr="005C437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46EA1" w:rsidRPr="004F610B" w:rsidRDefault="004F610B" w:rsidP="004F6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27</w:t>
      </w:r>
      <w:bookmarkStart w:id="0" w:name="_GoBack"/>
      <w:bookmarkEnd w:id="0"/>
      <w:r w:rsidR="005C4372" w:rsidRPr="005C437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A46EA1" w:rsidRPr="004F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2"/>
    <w:rsid w:val="004F610B"/>
    <w:rsid w:val="005C4372"/>
    <w:rsid w:val="007C1B5A"/>
    <w:rsid w:val="008C2C61"/>
    <w:rsid w:val="00E720C8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3EC6-3E5A-4E69-A539-E23807F7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37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2018-09-27T05:06:00Z</dcterms:created>
  <dcterms:modified xsi:type="dcterms:W3CDTF">2018-09-27T05:49:00Z</dcterms:modified>
</cp:coreProperties>
</file>