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F" w:rsidRPr="005C4687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AA572F" w:rsidRPr="005C4687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A572F" w:rsidRPr="005C4687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A572F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72F" w:rsidRPr="005C4687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72F" w:rsidRDefault="00AA572F" w:rsidP="00AA5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A572F" w:rsidRPr="005C4687" w:rsidRDefault="00AA572F" w:rsidP="00AA5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72F" w:rsidRPr="005C4687" w:rsidRDefault="00E67607" w:rsidP="00AA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AA572F">
        <w:rPr>
          <w:rFonts w:ascii="Times New Roman" w:eastAsia="Times New Roman" w:hAnsi="Times New Roman" w:cs="Times New Roman"/>
          <w:sz w:val="28"/>
          <w:szCs w:val="20"/>
          <w:lang w:eastAsia="ru-RU"/>
        </w:rPr>
        <w:t>.10</w:t>
      </w:r>
      <w:r w:rsidR="00AA572F"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A57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A572F"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</w:t>
      </w:r>
      <w:r w:rsidR="00AA5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A572F"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A572F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AA5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572F"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AA572F" w:rsidRPr="005C4687" w:rsidRDefault="00AA572F" w:rsidP="00AA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Pr="005C4687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A572F" w:rsidRPr="00C11D40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572F" w:rsidRPr="00C11D40" w:rsidRDefault="00AA572F" w:rsidP="00A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572F" w:rsidRDefault="00AA572F" w:rsidP="00AA572F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нерабочих днях в октябре-</w:t>
      </w:r>
    </w:p>
    <w:p w:rsidR="00AA572F" w:rsidRPr="00C11D40" w:rsidRDefault="00AA572F" w:rsidP="00AA572F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bookmarkStart w:id="0" w:name="_GoBack"/>
      <w:bookmarkEnd w:id="0"/>
    </w:p>
    <w:p w:rsidR="00AA572F" w:rsidRPr="00C11D40" w:rsidRDefault="00AA572F" w:rsidP="00AA5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Pr="00C11D40" w:rsidRDefault="00AA572F" w:rsidP="00AA5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Pr="00C11D40" w:rsidRDefault="00AA572F" w:rsidP="00AA5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целях реализации Указа Президента Российской Федерации от 20.10.2021 № 595 «Об установлении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нерабочих дней в октябре -</w:t>
      </w:r>
      <w:r w:rsidRPr="00AA572F">
        <w:t xml:space="preserve"> </w:t>
      </w:r>
      <w:r w:rsidRPr="00AA572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ноябре 2021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 соответствии распоряжения главы Октябрьского района от 27.10.2021 № 292-р «О нерабочих днях в октябре-ноябре 2021 года», обеспечения деятельности муниципальных органов власти Николо-Александровского сельсовета Октябрьского района </w:t>
      </w:r>
      <w:r w:rsidR="004E2B63">
        <w:rPr>
          <w:rFonts w:ascii="Times New Roman" w:eastAsia="Times New Roman" w:hAnsi="Times New Roman" w:cs="Times New Roman"/>
          <w:sz w:val="28"/>
          <w:szCs w:val="20"/>
          <w:lang w:eastAsia="ru-RU"/>
        </w:rPr>
        <w:t>с 30 октября по 7 ноября включительно:</w:t>
      </w:r>
    </w:p>
    <w:p w:rsidR="004E2B63" w:rsidRDefault="004E2B63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1.Установить следующие категории работников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 Октябрьского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обеспечивающих функционирования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 по 3 ноября 2021 года включительно:</w:t>
      </w:r>
    </w:p>
    <w:p w:rsidR="004E2B63" w:rsidRDefault="004E2B63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1) глава муниципального образования;</w:t>
      </w:r>
    </w:p>
    <w:p w:rsidR="004E2B63" w:rsidRDefault="00E67607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2) муниципальные служащие</w:t>
      </w:r>
      <w:r w:rsidRPr="00E676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работники замещающие должности, не относящиеся к должностям муниципальной службы.</w:t>
      </w:r>
    </w:p>
    <w:p w:rsidR="00E67607" w:rsidRDefault="00E67607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Производить работникам органов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 w:rsidRPr="00E676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 Октябрьского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выплату денежного содержания (заработной платы) в период с 1 по 3 ноября 2021 года включительно, который не относится к выходным или нерабочим праздничным дням, в ранее установленном размере.</w:t>
      </w:r>
    </w:p>
    <w:p w:rsidR="00E67607" w:rsidRPr="00C11D40" w:rsidRDefault="00E67607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Контроль за исполнением настоящего распоряжения оставляю за собой.</w:t>
      </w:r>
    </w:p>
    <w:p w:rsidR="00AA572F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Pr="00C11D40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72F" w:rsidRPr="00C11D40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AA572F" w:rsidRPr="00C11D40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Г.Т.Панарина</w:t>
      </w:r>
    </w:p>
    <w:p w:rsidR="00AA572F" w:rsidRPr="00C11D40" w:rsidRDefault="00AA572F" w:rsidP="00A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E67607"/>
    <w:sectPr w:rsidR="00A46EA1" w:rsidSect="00AA57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F"/>
    <w:rsid w:val="004E2B63"/>
    <w:rsid w:val="008C2C61"/>
    <w:rsid w:val="00AA572F"/>
    <w:rsid w:val="00B325A0"/>
    <w:rsid w:val="00E6760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3535-A661-4BC1-96E2-DE94F20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2021-11-01T00:39:00Z</cp:lastPrinted>
  <dcterms:created xsi:type="dcterms:W3CDTF">2021-11-01T00:11:00Z</dcterms:created>
  <dcterms:modified xsi:type="dcterms:W3CDTF">2021-11-01T00:41:00Z</dcterms:modified>
</cp:coreProperties>
</file>