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B7" w:rsidRDefault="00B465B7" w:rsidP="00580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4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A67D8" wp14:editId="324E7826">
            <wp:extent cx="428625" cy="542925"/>
            <wp:effectExtent l="0" t="0" r="9525" b="9525"/>
            <wp:docPr id="2" name="Рисунок 2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9A7" w:rsidRPr="005809A7" w:rsidRDefault="005809A7" w:rsidP="00580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5809A7" w:rsidRPr="005809A7" w:rsidRDefault="005809A7" w:rsidP="00580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5809A7" w:rsidRPr="005809A7" w:rsidRDefault="005809A7" w:rsidP="00580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809A7" w:rsidRPr="005809A7" w:rsidRDefault="005809A7" w:rsidP="005809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5809A7" w:rsidRPr="005809A7" w:rsidRDefault="005809A7" w:rsidP="00580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809A7" w:rsidRPr="005809A7" w:rsidRDefault="005809A7" w:rsidP="00580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>29.08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.2018</w:t>
      </w: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-р</w:t>
      </w:r>
    </w:p>
    <w:p w:rsidR="005809A7" w:rsidRPr="005809A7" w:rsidRDefault="005809A7" w:rsidP="00580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запрете розничной продажи </w:t>
      </w: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алкогольной</w:t>
      </w:r>
      <w:proofErr w:type="gramEnd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продукции на </w:t>
      </w: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</w:t>
      </w:r>
      <w:proofErr w:type="gramEnd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</w:t>
      </w: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«День знаний»</w:t>
      </w: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9A7" w:rsidRPr="005809A7" w:rsidRDefault="005809A7" w:rsidP="0058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соответствии статьей 16 ФЗ от 21.11.1995 № 171ФЗ </w:t>
      </w:r>
      <w:proofErr w:type="gramStart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>« О</w:t>
      </w:r>
      <w:proofErr w:type="gramEnd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потребления(распития) алкогольной продукции», ОЗ  № 403 от 25.09.2014 «О некоторых вопросах регулирования розничной продажи алкогольной продукции безалкогольных тонизирующих напитков на территории Амурской области»</w:t>
      </w:r>
    </w:p>
    <w:p w:rsidR="005809A7" w:rsidRPr="005809A7" w:rsidRDefault="005809A7" w:rsidP="005809A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809A7">
        <w:rPr>
          <w:rFonts w:ascii="Times New Roman" w:eastAsia="Times New Roman" w:hAnsi="Times New Roman" w:cs="Times New Roman"/>
          <w:sz w:val="28"/>
          <w:szCs w:val="28"/>
        </w:rPr>
        <w:t xml:space="preserve"> 1. Запретить розничную продажу алкогольной продукции на территории Николо-Александровского сельсовета 01.09.2017 года в связи с проведением мероприятия «День знаний».</w:t>
      </w:r>
    </w:p>
    <w:p w:rsidR="005809A7" w:rsidRPr="005809A7" w:rsidRDefault="005809A7" w:rsidP="005809A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A7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распоряжение подлежит официальному обнародованию </w:t>
      </w:r>
      <w:proofErr w:type="gramStart"/>
      <w:r w:rsidRPr="005809A7">
        <w:rPr>
          <w:rFonts w:ascii="Times New Roman" w:eastAsia="Times New Roman" w:hAnsi="Times New Roman" w:cs="Times New Roman"/>
          <w:sz w:val="28"/>
          <w:szCs w:val="28"/>
        </w:rPr>
        <w:t>на  официальном</w:t>
      </w:r>
      <w:proofErr w:type="gramEnd"/>
      <w:r w:rsidRPr="005809A7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Администрация Николо-Александровского сельсовета. </w:t>
      </w:r>
    </w:p>
    <w:p w:rsidR="005809A7" w:rsidRPr="005809A7" w:rsidRDefault="005809A7" w:rsidP="005809A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A7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распоряжения оставляю за собой.</w:t>
      </w:r>
    </w:p>
    <w:p w:rsidR="005809A7" w:rsidRPr="005809A7" w:rsidRDefault="005809A7" w:rsidP="0058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809A7" w:rsidRPr="005809A7" w:rsidRDefault="005809A7" w:rsidP="0058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9A7" w:rsidRPr="005809A7" w:rsidRDefault="005809A7" w:rsidP="0058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9A7" w:rsidRPr="005809A7" w:rsidRDefault="005809A7" w:rsidP="0058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5809A7" w:rsidRPr="005809A7" w:rsidRDefault="005809A7" w:rsidP="0058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58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</w:p>
    <w:p w:rsidR="005809A7" w:rsidRPr="005809A7" w:rsidRDefault="005809A7" w:rsidP="005809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B465B7"/>
    <w:sectPr w:rsidR="00A46EA1" w:rsidSect="00E20D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7"/>
    <w:rsid w:val="005809A7"/>
    <w:rsid w:val="00774CD4"/>
    <w:rsid w:val="008C2C61"/>
    <w:rsid w:val="00B465B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B183-1EC4-49AF-BB78-ECF3B38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2018-08-31T02:50:00Z</cp:lastPrinted>
  <dcterms:created xsi:type="dcterms:W3CDTF">2018-08-29T04:34:00Z</dcterms:created>
  <dcterms:modified xsi:type="dcterms:W3CDTF">2018-08-31T02:51:00Z</dcterms:modified>
</cp:coreProperties>
</file>