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26B" w:rsidRPr="00CF2EF2" w:rsidRDefault="00BC726B" w:rsidP="00BC7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EF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РОССИЙСКАЯ ФЕДЕРАЦИЯ</w:t>
      </w:r>
    </w:p>
    <w:p w:rsidR="00BC726B" w:rsidRPr="00CF2EF2" w:rsidRDefault="00BC726B" w:rsidP="00BC7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BC726B" w:rsidRPr="00CF2EF2" w:rsidRDefault="00BC726B" w:rsidP="00BC7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BC726B" w:rsidRPr="00CF2EF2" w:rsidRDefault="00BC726B" w:rsidP="00BC72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26B" w:rsidRPr="00CF2EF2" w:rsidRDefault="00BC726B" w:rsidP="00BC72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C726B" w:rsidRPr="00CF2EF2" w:rsidRDefault="00BC726B" w:rsidP="00BC726B">
      <w:pPr>
        <w:rPr>
          <w:rFonts w:ascii="Times New Roman" w:hAnsi="Times New Roman" w:cs="Times New Roman"/>
          <w:b/>
          <w:sz w:val="28"/>
          <w:szCs w:val="28"/>
        </w:rPr>
      </w:pPr>
    </w:p>
    <w:p w:rsidR="00BC726B" w:rsidRPr="00CF2EF2" w:rsidRDefault="00BC726B" w:rsidP="00BC726B">
      <w:pPr>
        <w:rPr>
          <w:rFonts w:ascii="Times New Roman" w:hAnsi="Times New Roman" w:cs="Times New Roman"/>
          <w:sz w:val="28"/>
        </w:rPr>
      </w:pPr>
      <w:r w:rsidRPr="00CF2EF2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17</w:t>
      </w:r>
      <w:r w:rsidRPr="00CF2EF2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3</w:t>
      </w:r>
      <w:r w:rsidRPr="00CF2EF2">
        <w:rPr>
          <w:rFonts w:ascii="Times New Roman" w:hAnsi="Times New Roman" w:cs="Times New Roman"/>
          <w:sz w:val="28"/>
        </w:rPr>
        <w:t>.202</w:t>
      </w:r>
      <w:r>
        <w:rPr>
          <w:rFonts w:ascii="Times New Roman" w:hAnsi="Times New Roman" w:cs="Times New Roman"/>
          <w:sz w:val="28"/>
        </w:rPr>
        <w:t>2</w:t>
      </w:r>
      <w:r w:rsidRPr="00CF2EF2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№  </w:t>
      </w:r>
      <w:r>
        <w:rPr>
          <w:rFonts w:ascii="Times New Roman" w:hAnsi="Times New Roman" w:cs="Times New Roman"/>
          <w:sz w:val="28"/>
        </w:rPr>
        <w:t>16</w:t>
      </w:r>
    </w:p>
    <w:p w:rsidR="00BC726B" w:rsidRPr="00CF2EF2" w:rsidRDefault="00BC726B" w:rsidP="00BC726B">
      <w:pPr>
        <w:jc w:val="center"/>
        <w:rPr>
          <w:rFonts w:ascii="Times New Roman" w:hAnsi="Times New Roman" w:cs="Times New Roman"/>
          <w:sz w:val="28"/>
        </w:rPr>
      </w:pPr>
      <w:r w:rsidRPr="00CF2EF2">
        <w:rPr>
          <w:rFonts w:ascii="Times New Roman" w:hAnsi="Times New Roman" w:cs="Times New Roman"/>
          <w:sz w:val="28"/>
        </w:rPr>
        <w:t>с. Николо-Александровка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7"/>
        <w:gridCol w:w="248"/>
      </w:tblGrid>
      <w:tr w:rsidR="00BC726B" w:rsidRPr="00CF2EF2" w:rsidTr="00BC726B">
        <w:trPr>
          <w:trHeight w:val="1048"/>
        </w:trPr>
        <w:tc>
          <w:tcPr>
            <w:tcW w:w="9107" w:type="dxa"/>
          </w:tcPr>
          <w:p w:rsidR="00BC726B" w:rsidRPr="00BC726B" w:rsidRDefault="00BC726B" w:rsidP="00BC726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E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разработки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  утверждении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паспорта </w:t>
            </w:r>
            <w:r w:rsidRPr="00BC7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пункта, подверженного угрозе </w:t>
            </w:r>
            <w:r w:rsidRPr="00BC7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лесных пожаров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BC7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других ландшафтных (природных) пожаров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территории Николо-Александровского сельсовета</w:t>
            </w:r>
          </w:p>
          <w:p w:rsidR="00BC726B" w:rsidRPr="00CF2EF2" w:rsidRDefault="00BC726B" w:rsidP="00BA1EC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BC726B" w:rsidRPr="00CF2EF2" w:rsidRDefault="00BC726B" w:rsidP="00BA1E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BC726B" w:rsidRPr="00CF2EF2" w:rsidRDefault="00BC726B" w:rsidP="00BA1E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" w:type="dxa"/>
          </w:tcPr>
          <w:p w:rsidR="00BC726B" w:rsidRPr="00CF2EF2" w:rsidRDefault="00BC726B" w:rsidP="00BA1EC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C726B" w:rsidRPr="00BC726B" w:rsidRDefault="00BC726B" w:rsidP="00BC72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21.12.1994 № 69-ФЗ 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7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пожарной безопасности» и Законом Амурской области от 08.02.2005 № 432-</w:t>
      </w:r>
    </w:p>
    <w:p w:rsidR="00BC726B" w:rsidRPr="00BC726B" w:rsidRDefault="00BC726B" w:rsidP="00BC7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 «О пожарной безопасности» и в целях обеспечения пожарной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7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сности на территории сельсовета</w:t>
      </w:r>
    </w:p>
    <w:p w:rsidR="00BC726B" w:rsidRPr="00CF2EF2" w:rsidRDefault="00BC726B" w:rsidP="00BC7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726B" w:rsidRPr="00CF2EF2" w:rsidRDefault="00BC726B" w:rsidP="00BC726B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proofErr w:type="gramStart"/>
      <w:r w:rsidRPr="00CF2EF2">
        <w:rPr>
          <w:rFonts w:ascii="Times New Roman" w:eastAsia="Arial Unicode MS" w:hAnsi="Times New Roman" w:cs="Times New Roman"/>
          <w:b/>
          <w:bCs/>
          <w:sz w:val="28"/>
          <w:szCs w:val="28"/>
        </w:rPr>
        <w:t>п</w:t>
      </w:r>
      <w:proofErr w:type="gramEnd"/>
      <w:r w:rsidRPr="00CF2EF2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BC726B" w:rsidRPr="00970F8F" w:rsidRDefault="00BC726B" w:rsidP="003654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F8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970F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54C1">
        <w:rPr>
          <w:rFonts w:ascii="Times New Roman" w:eastAsia="Calibri" w:hAnsi="Times New Roman" w:cs="Times New Roman"/>
          <w:sz w:val="28"/>
          <w:szCs w:val="28"/>
        </w:rPr>
        <w:t>Разработать и у</w:t>
      </w:r>
      <w:r w:rsidRPr="00970F8F">
        <w:rPr>
          <w:rFonts w:ascii="Times New Roman" w:eastAsia="Calibri" w:hAnsi="Times New Roman" w:cs="Times New Roman"/>
          <w:sz w:val="28"/>
          <w:szCs w:val="28"/>
        </w:rPr>
        <w:t xml:space="preserve">твердить </w:t>
      </w:r>
      <w:r w:rsidR="003654C1">
        <w:rPr>
          <w:rFonts w:ascii="Times New Roman" w:eastAsia="Calibri" w:hAnsi="Times New Roman" w:cs="Times New Roman"/>
          <w:sz w:val="28"/>
          <w:szCs w:val="28"/>
        </w:rPr>
        <w:t xml:space="preserve">паспорта </w:t>
      </w:r>
      <w:bookmarkStart w:id="0" w:name="_GoBack"/>
      <w:bookmarkEnd w:id="0"/>
      <w:r w:rsidRPr="00BC726B">
        <w:rPr>
          <w:rFonts w:ascii="Times New Roman" w:eastAsia="Calibri" w:hAnsi="Times New Roman" w:cs="Times New Roman"/>
          <w:sz w:val="28"/>
          <w:szCs w:val="28"/>
        </w:rPr>
        <w:t>нас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еленного пункта,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подверженного  угрозе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лесных пожаров и других ландшафтных  </w:t>
      </w:r>
      <w:r w:rsidRPr="00BC726B">
        <w:rPr>
          <w:rFonts w:ascii="Times New Roman" w:eastAsia="Calibri" w:hAnsi="Times New Roman" w:cs="Times New Roman"/>
          <w:sz w:val="28"/>
          <w:szCs w:val="28"/>
        </w:rPr>
        <w:t>(природных) пожаров</w:t>
      </w:r>
      <w:r w:rsidR="003654C1" w:rsidRPr="00365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5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Николо-Александровского сельсовета</w:t>
      </w:r>
    </w:p>
    <w:p w:rsidR="00BC726B" w:rsidRPr="00CF2EF2" w:rsidRDefault="00BC726B" w:rsidP="00365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F2EF2">
        <w:rPr>
          <w:rFonts w:ascii="Times New Roman" w:hAnsi="Times New Roman" w:cs="Times New Roman"/>
          <w:sz w:val="28"/>
          <w:szCs w:val="28"/>
        </w:rPr>
        <w:t>.</w:t>
      </w:r>
      <w:r w:rsidRPr="00CF2EF2">
        <w:t xml:space="preserve"> </w:t>
      </w:r>
      <w:r w:rsidRPr="00CF2EF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C726B" w:rsidRPr="00CF2EF2" w:rsidRDefault="00BC726B" w:rsidP="00BC7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726B" w:rsidRPr="00CF2EF2" w:rsidRDefault="00BC726B" w:rsidP="00BC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26B" w:rsidRPr="00CF2EF2" w:rsidRDefault="00BC726B" w:rsidP="00BC7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726B" w:rsidRPr="00CF2EF2" w:rsidRDefault="00BC726B" w:rsidP="00BC72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EF2">
        <w:rPr>
          <w:rFonts w:ascii="Times New Roman" w:hAnsi="Times New Roman" w:cs="Times New Roman"/>
          <w:sz w:val="28"/>
          <w:szCs w:val="28"/>
        </w:rPr>
        <w:t>Глава Николо- Александровского сельсовета</w:t>
      </w:r>
      <w:r w:rsidRPr="00CF2EF2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F2EF2">
        <w:rPr>
          <w:rFonts w:ascii="Times New Roman" w:hAnsi="Times New Roman" w:cs="Times New Roman"/>
          <w:sz w:val="28"/>
          <w:szCs w:val="28"/>
        </w:rPr>
        <w:t>Г.Т.Панарина</w:t>
      </w:r>
    </w:p>
    <w:p w:rsidR="00A46EA1" w:rsidRDefault="003654C1"/>
    <w:sectPr w:rsidR="00A4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6B"/>
    <w:rsid w:val="003654C1"/>
    <w:rsid w:val="008C2C61"/>
    <w:rsid w:val="00B325A0"/>
    <w:rsid w:val="00BC726B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1EA5C-1ACC-47EC-878A-EDDC1A84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5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5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8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2022-03-16T07:14:00Z</cp:lastPrinted>
  <dcterms:created xsi:type="dcterms:W3CDTF">2022-03-16T07:01:00Z</dcterms:created>
  <dcterms:modified xsi:type="dcterms:W3CDTF">2022-03-16T07:15:00Z</dcterms:modified>
</cp:coreProperties>
</file>