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61CA6" w:rsidRPr="00A61CA6" w:rsidTr="00DB65E9">
        <w:trPr>
          <w:trHeight w:val="999"/>
        </w:trPr>
        <w:tc>
          <w:tcPr>
            <w:tcW w:w="9690" w:type="dxa"/>
            <w:gridSpan w:val="5"/>
            <w:vAlign w:val="center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ОКТЯБРЬСКОГО РАЙОНА АМУРСКОЙ ОБЛАСТИ</w:t>
            </w:r>
          </w:p>
          <w:p w:rsidR="00A61CA6" w:rsidRPr="00A61CA6" w:rsidRDefault="00A61CA6" w:rsidP="00A61C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61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61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61CA6" w:rsidRPr="00A61CA6" w:rsidTr="00DB65E9">
        <w:trPr>
          <w:trHeight w:val="645"/>
        </w:trPr>
        <w:tc>
          <w:tcPr>
            <w:tcW w:w="9690" w:type="dxa"/>
            <w:gridSpan w:val="5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61CA6" w:rsidRPr="00A61CA6" w:rsidRDefault="00A61CA6" w:rsidP="00A61C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61CA6" w:rsidRPr="00A61CA6" w:rsidRDefault="00A61CA6" w:rsidP="00A61CA6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61CA6" w:rsidRPr="00A61CA6" w:rsidTr="00DB65E9">
        <w:trPr>
          <w:trHeight w:val="369"/>
        </w:trPr>
        <w:tc>
          <w:tcPr>
            <w:tcW w:w="180" w:type="dxa"/>
            <w:vAlign w:val="bottom"/>
          </w:tcPr>
          <w:p w:rsidR="00A61CA6" w:rsidRPr="00A61CA6" w:rsidRDefault="00A61CA6" w:rsidP="00A61CA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61CA6" w:rsidRPr="00A61CA6" w:rsidRDefault="00BA6CE0" w:rsidP="00A61CA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22.06.2021</w:t>
            </w:r>
            <w:r w:rsidR="00A61CA6" w:rsidRPr="00A61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4820" w:type="dxa"/>
            <w:vAlign w:val="bottom"/>
          </w:tcPr>
          <w:p w:rsidR="00A61CA6" w:rsidRPr="00A61CA6" w:rsidRDefault="00A61CA6" w:rsidP="00A61CA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61CA6" w:rsidRPr="00A61CA6" w:rsidRDefault="00A61CA6" w:rsidP="00A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A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2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61CA6" w:rsidRPr="00A61CA6" w:rsidTr="00DB65E9">
        <w:trPr>
          <w:trHeight w:val="308"/>
        </w:trPr>
        <w:tc>
          <w:tcPr>
            <w:tcW w:w="9690" w:type="dxa"/>
            <w:gridSpan w:val="5"/>
          </w:tcPr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61CA6" w:rsidRPr="00A61CA6" w:rsidRDefault="00A61CA6" w:rsidP="00A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623651" w:rsidRPr="00623651" w:rsidRDefault="00623651" w:rsidP="0062365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</w:p>
    <w:p w:rsidR="00581127" w:rsidRPr="00581127" w:rsidRDefault="00581127" w:rsidP="005811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651" w:rsidRDefault="00581127" w:rsidP="00623651">
      <w:pPr>
        <w:pStyle w:val="p6"/>
        <w:jc w:val="both"/>
        <w:rPr>
          <w:color w:val="000000"/>
          <w:sz w:val="28"/>
          <w:szCs w:val="28"/>
        </w:rPr>
      </w:pPr>
      <w:r w:rsidRPr="00581127">
        <w:rPr>
          <w:rFonts w:eastAsia="Calibri"/>
          <w:sz w:val="28"/>
          <w:szCs w:val="28"/>
        </w:rPr>
        <w:t xml:space="preserve"> </w:t>
      </w:r>
      <w:r w:rsidR="00623651">
        <w:rPr>
          <w:rFonts w:eastAsia="Calibri"/>
          <w:sz w:val="28"/>
          <w:szCs w:val="28"/>
        </w:rPr>
        <w:tab/>
      </w:r>
      <w:r w:rsidR="00623651" w:rsidRPr="00623651">
        <w:rPr>
          <w:color w:val="000000"/>
          <w:sz w:val="28"/>
          <w:szCs w:val="28"/>
        </w:rPr>
        <w:t>Руководствуясь статьей 14 (частью 2 статьи 15, стат</w:t>
      </w:r>
      <w:r w:rsidR="00623651">
        <w:rPr>
          <w:color w:val="000000"/>
          <w:sz w:val="28"/>
          <w:szCs w:val="28"/>
        </w:rPr>
        <w:t xml:space="preserve">ьей 16) Федерального закона от 6 </w:t>
      </w:r>
      <w:r w:rsidR="00623651" w:rsidRPr="00623651">
        <w:rPr>
          <w:color w:val="000000"/>
          <w:sz w:val="28"/>
          <w:szCs w:val="28"/>
        </w:rPr>
        <w:t>октября 2003 года №131-ФЗ «Об общих принципах органи</w:t>
      </w:r>
      <w:r w:rsidR="00623651">
        <w:rPr>
          <w:color w:val="000000"/>
          <w:sz w:val="28"/>
          <w:szCs w:val="28"/>
        </w:rPr>
        <w:t xml:space="preserve">зации </w:t>
      </w:r>
      <w:bookmarkStart w:id="0" w:name="_GoBack"/>
      <w:bookmarkEnd w:id="0"/>
      <w:r w:rsidR="00623651">
        <w:rPr>
          <w:color w:val="000000"/>
          <w:sz w:val="28"/>
          <w:szCs w:val="28"/>
        </w:rPr>
        <w:t xml:space="preserve">местного самоуправления в Российской Федерации», Уставом </w:t>
      </w:r>
      <w:r w:rsidR="009D0967">
        <w:rPr>
          <w:color w:val="000000"/>
          <w:sz w:val="28"/>
          <w:szCs w:val="28"/>
        </w:rPr>
        <w:t xml:space="preserve">Николо-Александровского </w:t>
      </w:r>
      <w:r w:rsidR="009D0967" w:rsidRPr="00D23C2B">
        <w:rPr>
          <w:iCs/>
          <w:color w:val="050505"/>
          <w:sz w:val="28"/>
          <w:szCs w:val="28"/>
          <w:bdr w:val="none" w:sz="0" w:space="0" w:color="auto" w:frame="1"/>
        </w:rPr>
        <w:t>сельсовета Октябрьского муниципального района Амурской области</w:t>
      </w:r>
      <w:r w:rsidR="009D0967">
        <w:rPr>
          <w:iCs/>
          <w:color w:val="050505"/>
          <w:sz w:val="28"/>
          <w:szCs w:val="28"/>
          <w:bdr w:val="none" w:sz="0" w:space="0" w:color="auto" w:frame="1"/>
        </w:rPr>
        <w:t>.</w:t>
      </w:r>
    </w:p>
    <w:p w:rsidR="009D0967" w:rsidRDefault="009D0967" w:rsidP="009D0967">
      <w:pPr>
        <w:pStyle w:val="p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967">
        <w:rPr>
          <w:b/>
          <w:color w:val="000000"/>
          <w:sz w:val="28"/>
          <w:szCs w:val="28"/>
        </w:rPr>
        <w:t>Решили:</w:t>
      </w:r>
    </w:p>
    <w:p w:rsidR="009D0967" w:rsidRPr="009D0967" w:rsidRDefault="00BA6CE0" w:rsidP="00BA6CE0">
      <w:pPr>
        <w:pStyle w:val="p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D0967">
        <w:rPr>
          <w:color w:val="000000"/>
          <w:sz w:val="28"/>
          <w:szCs w:val="28"/>
        </w:rPr>
        <w:t>.</w:t>
      </w:r>
      <w:r w:rsidR="009D0967" w:rsidRPr="009D0967">
        <w:rPr>
          <w:color w:val="000000"/>
          <w:sz w:val="28"/>
          <w:szCs w:val="28"/>
        </w:rPr>
        <w:t>Установить налоговые ставки, для исчисления суммы налога на имущество физических лиц на территории</w:t>
      </w:r>
      <w:r w:rsidR="009D0967">
        <w:rPr>
          <w:color w:val="000000"/>
          <w:sz w:val="28"/>
          <w:szCs w:val="28"/>
        </w:rPr>
        <w:t xml:space="preserve"> Николо-Александровского </w:t>
      </w:r>
      <w:r w:rsidR="009D0967" w:rsidRPr="00D23C2B">
        <w:rPr>
          <w:iCs/>
          <w:color w:val="050505"/>
          <w:sz w:val="28"/>
          <w:szCs w:val="28"/>
          <w:bdr w:val="none" w:sz="0" w:space="0" w:color="auto" w:frame="1"/>
        </w:rPr>
        <w:t>сельсовета Октябрьского муниципального района Амурской области</w:t>
      </w:r>
      <w:r w:rsidR="009D0967" w:rsidRPr="009D0967">
        <w:rPr>
          <w:color w:val="000000"/>
          <w:sz w:val="28"/>
          <w:szCs w:val="28"/>
        </w:rPr>
        <w:t xml:space="preserve"> в следующих размерах:</w:t>
      </w:r>
    </w:p>
    <w:p w:rsidR="00D23C2B" w:rsidRPr="00BA6CE0" w:rsidRDefault="00D23C2B" w:rsidP="00D2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1CA6" w:rsidRPr="00BA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 процента</w:t>
      </w:r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жилых домов, частей жилых домов, </w:t>
      </w:r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квартир,  частей квартир, комнат</w:t>
      </w:r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 xml:space="preserve">, единых  недвижимых комплексов, в состав которых входит хотя бы </w:t>
      </w:r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жилой дом</w:t>
      </w:r>
      <w:r w:rsidRPr="00A61CA6">
        <w:rPr>
          <w:rFonts w:ascii="Times New Roman" w:eastAsia="Times New Roman" w:hAnsi="Times New Roman" w:cs="Times New Roman"/>
          <w:bCs/>
          <w:sz w:val="28"/>
          <w:szCs w:val="28"/>
        </w:rPr>
        <w:t>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строительства,  гаражей и машино-мест</w:t>
      </w:r>
      <w:r w:rsidR="00BA6CE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A6CE0" w:rsidRPr="00BA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расположенных в объектах налогообложения, указанных в </w:t>
      </w:r>
      <w:r w:rsidR="00BA6CE0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подпункте 3</w:t>
      </w:r>
      <w:r w:rsidR="00BA6CE0" w:rsidRPr="00BA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пункта;</w:t>
      </w:r>
    </w:p>
    <w:p w:rsidR="00A61CA6" w:rsidRPr="00D23C2B" w:rsidRDefault="00A61CA6" w:rsidP="009D0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0,3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Pr="00A6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CA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A6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незавершенного строительства в случае, если проектируемым назначением таких объектов является жилой дом</w:t>
      </w:r>
    </w:p>
    <w:p w:rsidR="00D23C2B" w:rsidRPr="00D23C2B" w:rsidRDefault="00A61CA6" w:rsidP="009D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3C2B" w:rsidRPr="00D23C2B">
        <w:rPr>
          <w:rFonts w:ascii="Times New Roman" w:eastAsia="Times New Roman" w:hAnsi="Times New Roman" w:cs="Times New Roman"/>
          <w:sz w:val="28"/>
          <w:szCs w:val="28"/>
          <w:lang w:eastAsia="ru-RU"/>
        </w:rPr>
        <w:t>) 0,9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</w:t>
      </w:r>
    </w:p>
    <w:p w:rsidR="00D23C2B" w:rsidRPr="00D23C2B" w:rsidRDefault="00A61CA6" w:rsidP="009D0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D23C2B" w:rsidRPr="00D2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0,5 процента в отношении прочих объектов налогообложения.</w:t>
      </w:r>
    </w:p>
    <w:p w:rsidR="00452830" w:rsidRDefault="00BA6CE0" w:rsidP="00AE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0967" w:rsidRPr="009D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</w:t>
      </w:r>
      <w:r w:rsidR="0045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E2C38" w:rsidRPr="00AE2C38">
        <w:rPr>
          <w:rFonts w:ascii="Times New Roman" w:eastAsia="Times New Roman" w:hAnsi="Times New Roman" w:cs="Arial"/>
          <w:sz w:val="28"/>
          <w:szCs w:val="28"/>
          <w:lang w:eastAsia="ru-RU"/>
        </w:rPr>
        <w:t>распространяет свое действие на правоотношения, возникшие</w:t>
      </w:r>
      <w:r w:rsidR="0010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исчислением налога на имущество физических лиц с </w:t>
      </w:r>
      <w:r w:rsidR="00AE2C38" w:rsidRPr="00AE2C38">
        <w:rPr>
          <w:rFonts w:ascii="Times New Roman" w:eastAsia="Times New Roman" w:hAnsi="Times New Roman" w:cs="Arial"/>
          <w:sz w:val="28"/>
          <w:szCs w:val="28"/>
          <w:lang w:eastAsia="ru-RU"/>
        </w:rPr>
        <w:t>1 января</w:t>
      </w:r>
      <w:r w:rsidR="00AE2C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2021</w:t>
      </w:r>
      <w:r w:rsidR="00AE2C38" w:rsidRPr="00AE2C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 w:rsidR="0010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651" w:rsidRPr="00623651" w:rsidRDefault="00BE57B7" w:rsidP="0051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651"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утратившими силу со дня вступления в силу настоящего Решения:</w:t>
      </w:r>
    </w:p>
    <w:p w:rsidR="00AE2C38" w:rsidRDefault="00623651" w:rsidP="00BE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Николо-Александровским сельским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Народных депутатов от 20.11.2014 года № 71</w:t>
      </w: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лиц»</w:t>
      </w:r>
      <w:r w:rsidR="00AE2C38" w:rsidRPr="00AE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C38" w:rsidRDefault="00AE2C38" w:rsidP="00BE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Николо-Александровским сельским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Народных депутатов от </w:t>
      </w:r>
      <w:r w:rsidRPr="00BE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18.07.2017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</w:t>
      </w: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от 20.11.2014 года № 71</w:t>
      </w: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лиц»</w:t>
      </w:r>
      <w:r w:rsidRPr="00AE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57B7" w:rsidRPr="00792F76" w:rsidRDefault="00AE2C38" w:rsidP="00BE57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Николо-Александровским сельским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Народных депутатов от </w:t>
      </w:r>
      <w:r w:rsidRPr="00BE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21.05.2018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</w:t>
      </w: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7B7" w:rsidRPr="00792F76">
        <w:rPr>
          <w:rFonts w:ascii="Times New Roman" w:hAnsi="Times New Roman"/>
          <w:sz w:val="28"/>
          <w:szCs w:val="28"/>
        </w:rPr>
        <w:t>О внесени</w:t>
      </w:r>
      <w:r w:rsidR="00BE57B7">
        <w:rPr>
          <w:rFonts w:ascii="Times New Roman" w:hAnsi="Times New Roman"/>
          <w:sz w:val="28"/>
          <w:szCs w:val="28"/>
        </w:rPr>
        <w:t xml:space="preserve">и изменений и дополнений в решение от 20.11.2014 № 71 «О налоге на имущество физических лиц» </w:t>
      </w:r>
    </w:p>
    <w:p w:rsidR="00623651" w:rsidRDefault="00BE57B7" w:rsidP="00BE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Николо-Александровским сельским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Народных депутатов от </w:t>
      </w:r>
      <w:r w:rsidR="00AE2C38" w:rsidRPr="00BE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25.09.2020</w:t>
      </w:r>
      <w:r w:rsidR="00AE2C38" w:rsidRPr="00BE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E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</w:t>
      </w:r>
      <w:r w:rsidR="00AE2C38"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F76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 изменений и дополнений в решение от 20.11.2014 № 71 «О налоге на имущество физических лиц»</w:t>
      </w:r>
    </w:p>
    <w:p w:rsidR="00623651" w:rsidRDefault="00623651" w:rsidP="00BE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Николо-Александровским сельским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Народных депутатов от 18.02.2021 года № 1</w:t>
      </w: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лиц»</w:t>
      </w:r>
    </w:p>
    <w:p w:rsidR="00D23C2B" w:rsidRPr="00623651" w:rsidRDefault="00623651" w:rsidP="00BE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Николо-Александровским сельским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Народных депутатов от 20.05.2021 года № 8</w:t>
      </w: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от 18.02.2021 № 1</w:t>
      </w:r>
      <w:r w:rsidRPr="006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лиц»</w:t>
      </w:r>
    </w:p>
    <w:p w:rsidR="00581127" w:rsidRPr="00581127" w:rsidRDefault="00BE57B7" w:rsidP="009D09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581127" w:rsidRPr="00581127">
        <w:rPr>
          <w:rFonts w:ascii="Times New Roman" w:eastAsia="Calibri" w:hAnsi="Times New Roman" w:cs="Times New Roman"/>
          <w:color w:val="000000"/>
          <w:sz w:val="28"/>
          <w:szCs w:val="28"/>
        </w:rPr>
        <w:t>.Настоящее решение довести до сведения межрайонной ИФНС России №6 по Амурской области.</w:t>
      </w:r>
    </w:p>
    <w:p w:rsid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0FEA" w:rsidRPr="00581127" w:rsidRDefault="00510FEA" w:rsidP="009D09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127" w:rsidRP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581127" w:rsidRP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112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     </w:t>
      </w:r>
      <w:proofErr w:type="spellStart"/>
      <w:r w:rsidRPr="00581127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581127" w:rsidRP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27" w:rsidRP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27" w:rsidRP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581127" w:rsidRP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112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581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Г.Т.Панарина                </w:t>
      </w:r>
    </w:p>
    <w:p w:rsidR="00581127" w:rsidRPr="00581127" w:rsidRDefault="00581127" w:rsidP="009D0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27" w:rsidRPr="00581127" w:rsidRDefault="00581127" w:rsidP="00581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EA1" w:rsidRDefault="00530ED6"/>
    <w:sectPr w:rsidR="00A46EA1" w:rsidSect="00A61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27"/>
    <w:rsid w:val="00103850"/>
    <w:rsid w:val="00452830"/>
    <w:rsid w:val="00510FEA"/>
    <w:rsid w:val="00530ED6"/>
    <w:rsid w:val="00581127"/>
    <w:rsid w:val="00623651"/>
    <w:rsid w:val="008C2C61"/>
    <w:rsid w:val="009D0967"/>
    <w:rsid w:val="00A61CA6"/>
    <w:rsid w:val="00AE2C38"/>
    <w:rsid w:val="00B325A0"/>
    <w:rsid w:val="00BA6CE0"/>
    <w:rsid w:val="00BE57B7"/>
    <w:rsid w:val="00D23C2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95E7-254A-42B9-A93C-A6B98E3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1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61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A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6236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6">
    <w:name w:val="p6"/>
    <w:basedOn w:val="a"/>
    <w:rsid w:val="006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A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2021-06-21T01:10:00Z</cp:lastPrinted>
  <dcterms:created xsi:type="dcterms:W3CDTF">2021-05-21T01:53:00Z</dcterms:created>
  <dcterms:modified xsi:type="dcterms:W3CDTF">2021-06-21T01:13:00Z</dcterms:modified>
</cp:coreProperties>
</file>