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DF" w:rsidRPr="00CF20FA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145DF" w:rsidRPr="00CF20FA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145DF" w:rsidRPr="00CF20FA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45DF" w:rsidRPr="00B145DF" w:rsidRDefault="007872BB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выполнения задач военного комиссариата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и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Ромненского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Амурской области по оповещению,</w:t>
      </w:r>
    </w:p>
    <w:p w:rsidR="00CF20FA" w:rsidRDefault="00B145DF" w:rsidP="0012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отправке людских и транспортных ресурсов с территории Николо-Александровского сельсовета в исполнительный период,  для организации выполнения задач военного комиссариата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и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Ромненского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Амурской области оповещению, сбору и отправке людских и  транспортных ресурсов на пункты сбора</w:t>
      </w:r>
    </w:p>
    <w:p w:rsidR="00122DC6" w:rsidRPr="00122DC6" w:rsidRDefault="00122DC6" w:rsidP="0012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0FA" w:rsidRPr="00CF20FA" w:rsidRDefault="00CF20FA" w:rsidP="00CF20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устойчивого оповещения, сбора и поставки мобилизационных ресурсов в войска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любых условиях обстановки</w:t>
      </w:r>
    </w:p>
    <w:p w:rsidR="00CF20FA" w:rsidRPr="00B145DF" w:rsidRDefault="00CF20FA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1.Создать на базе админис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Николо-Александровского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штаб оповещения, используя здание, оборудование, инвентарь.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2.Утвердить штатно-должностной список 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 (Приложение №1).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167F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оповещения и организационной доставки граждан прибывающих в запасе на пункты сбора отделения военного комиссариата ППСГ№ 1 – Дом культуры с. Екатеринославка, СПСПТ № 1- ДУ с Екатеринославка админис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Николо-Александровского </w:t>
      </w:r>
      <w:r w:rsidRPr="0021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выделить транспортные средства.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4.Ответственным за оповещение и сбор граждан к от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правке с территории сельсовета назначить ведущего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Николо-Александровского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5.Для оказания первой медицинской помощи, организации к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за санитарным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состоянием в отведенных помещениях назначить 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</w:t>
      </w:r>
      <w:proofErr w:type="spellStart"/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95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Покровка Понамареву Н.П.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6.Рекомендовать: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торговыми точками всех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собственности запретить торговлю спиртными напитками.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ьону почтового отделения связи </w:t>
      </w:r>
      <w:r w:rsidR="0095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исполнительный период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пункт сбора газетами и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 печатными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7.Постановление главы Николо-А</w:t>
      </w:r>
      <w:r w:rsidR="00787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14.04.2021 № 17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CF20FA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8.Контроль за выполнением настоящего </w:t>
      </w:r>
      <w:r w:rsidR="00CF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145DF" w:rsidRPr="00B145DF" w:rsidRDefault="00952DEB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 Г.Т. Панарина</w:t>
      </w:r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145DF" w:rsidRPr="00B145DF" w:rsidRDefault="00952DEB" w:rsidP="00952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</w:p>
    <w:p w:rsidR="00B145DF" w:rsidRPr="00B145DF" w:rsidRDefault="00952DEB" w:rsidP="0095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145DF" w:rsidRPr="00B145DF" w:rsidRDefault="00952DEB" w:rsidP="0095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B145DF" w:rsidRPr="00B145DF" w:rsidRDefault="00952DEB" w:rsidP="0095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145DF"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B145DF" w:rsidRPr="00B145DF" w:rsidRDefault="00952DEB" w:rsidP="0095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7872B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</w:t>
      </w:r>
      <w:proofErr w:type="gramEnd"/>
      <w:r w:rsidR="007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19.11.2021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 состава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на территории 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 -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Александровской  сельской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4" w:type="dxa"/>
        <w:tblLayout w:type="fixed"/>
        <w:tblLook w:val="01E0" w:firstRow="1" w:lastRow="1" w:firstColumn="1" w:lastColumn="1" w:noHBand="0" w:noVBand="0"/>
      </w:tblPr>
      <w:tblGrid>
        <w:gridCol w:w="2263"/>
        <w:gridCol w:w="4395"/>
        <w:gridCol w:w="1701"/>
        <w:gridCol w:w="1495"/>
      </w:tblGrid>
      <w:tr w:rsidR="00B145DF" w:rsidRPr="00B145DF" w:rsidTr="00952DEB">
        <w:tc>
          <w:tcPr>
            <w:tcW w:w="2263" w:type="dxa"/>
            <w:vMerge w:val="restart"/>
          </w:tcPr>
          <w:p w:rsidR="00B145DF" w:rsidRPr="00952DEB" w:rsidRDefault="00B145DF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Подразделения ШО ОМСУ</w:t>
            </w:r>
          </w:p>
        </w:tc>
        <w:tc>
          <w:tcPr>
            <w:tcW w:w="4395" w:type="dxa"/>
            <w:vMerge w:val="restart"/>
          </w:tcPr>
          <w:p w:rsidR="00B145DF" w:rsidRPr="00952DEB" w:rsidRDefault="00B145DF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6" w:type="dxa"/>
            <w:gridSpan w:val="2"/>
          </w:tcPr>
          <w:p w:rsidR="00B145DF" w:rsidRPr="00952DEB" w:rsidRDefault="00B145DF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Количество аппарата усиления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proofErr w:type="gramStart"/>
            <w:r w:rsidRPr="00952DEB">
              <w:rPr>
                <w:sz w:val="24"/>
                <w:szCs w:val="24"/>
              </w:rPr>
              <w:t>оптимальный</w:t>
            </w:r>
            <w:proofErr w:type="gramEnd"/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proofErr w:type="gramStart"/>
            <w:r w:rsidRPr="00952DEB">
              <w:rPr>
                <w:sz w:val="24"/>
                <w:szCs w:val="24"/>
              </w:rPr>
              <w:t>полный</w:t>
            </w:r>
            <w:proofErr w:type="gramEnd"/>
          </w:p>
        </w:tc>
      </w:tr>
      <w:tr w:rsidR="00952DEB" w:rsidRPr="00B145DF" w:rsidTr="00952DEB">
        <w:tc>
          <w:tcPr>
            <w:tcW w:w="2263" w:type="dxa"/>
            <w:vMerge w:val="restart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b/>
                <w:sz w:val="24"/>
                <w:szCs w:val="24"/>
              </w:rPr>
              <w:t>Группа управления</w:t>
            </w: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Начальник ШО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Помощник начальника ШО (комендант)</w:t>
            </w:r>
          </w:p>
        </w:tc>
        <w:tc>
          <w:tcPr>
            <w:tcW w:w="1701" w:type="dxa"/>
          </w:tcPr>
          <w:p w:rsidR="00952DEB" w:rsidRPr="00952DEB" w:rsidRDefault="007872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Технический работник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 w:val="restart"/>
          </w:tcPr>
          <w:p w:rsidR="00952DEB" w:rsidRPr="00952DEB" w:rsidRDefault="00952DEB" w:rsidP="00B145DF">
            <w:pPr>
              <w:rPr>
                <w:b/>
                <w:bCs/>
                <w:sz w:val="24"/>
                <w:szCs w:val="24"/>
              </w:rPr>
            </w:pPr>
            <w:r w:rsidRPr="00952DEB">
              <w:rPr>
                <w:b/>
                <w:bCs/>
                <w:sz w:val="24"/>
                <w:szCs w:val="24"/>
              </w:rPr>
              <w:t xml:space="preserve">Отделение </w:t>
            </w:r>
            <w:r>
              <w:rPr>
                <w:b/>
                <w:bCs/>
                <w:sz w:val="24"/>
                <w:szCs w:val="24"/>
              </w:rPr>
              <w:t>оповещения</w:t>
            </w: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Начальник отделения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Технический работник</w:t>
            </w:r>
            <w:r>
              <w:rPr>
                <w:sz w:val="24"/>
                <w:szCs w:val="24"/>
              </w:rPr>
              <w:t xml:space="preserve"> (по оповещению по месту работы</w:t>
            </w:r>
            <w:r w:rsidR="007872BB">
              <w:rPr>
                <w:sz w:val="24"/>
                <w:szCs w:val="24"/>
              </w:rPr>
              <w:t xml:space="preserve"> /по оповещению по месту жительства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2DEB" w:rsidRPr="00952DEB" w:rsidRDefault="007872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Посыльный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952DEB" w:rsidRPr="00952DEB" w:rsidRDefault="007872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2DEB" w:rsidRPr="00B145DF" w:rsidTr="00952DEB">
        <w:tc>
          <w:tcPr>
            <w:tcW w:w="2263" w:type="dxa"/>
            <w:vMerge w:val="restart"/>
          </w:tcPr>
          <w:p w:rsidR="00952DEB" w:rsidRPr="00952DEB" w:rsidRDefault="00952DEB" w:rsidP="00952DEB">
            <w:pPr>
              <w:rPr>
                <w:sz w:val="24"/>
                <w:szCs w:val="24"/>
              </w:rPr>
            </w:pPr>
            <w:r w:rsidRPr="00952DEB">
              <w:rPr>
                <w:b/>
                <w:bCs/>
                <w:sz w:val="24"/>
                <w:szCs w:val="24"/>
              </w:rPr>
              <w:t xml:space="preserve">Отделение сбора, формирования и отправки </w:t>
            </w:r>
            <w:r>
              <w:rPr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Начальник отделения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  <w:vMerge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rPr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Технический работник</w:t>
            </w:r>
          </w:p>
        </w:tc>
        <w:tc>
          <w:tcPr>
            <w:tcW w:w="1701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52DEB" w:rsidRPr="00952DEB" w:rsidRDefault="007872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BBB" w:rsidRPr="00B145DF" w:rsidTr="00952DEB">
        <w:tc>
          <w:tcPr>
            <w:tcW w:w="2263" w:type="dxa"/>
          </w:tcPr>
          <w:p w:rsidR="00236BBB" w:rsidRPr="00236BBB" w:rsidRDefault="00236BBB" w:rsidP="00236BBB">
            <w:pPr>
              <w:rPr>
                <w:b/>
                <w:sz w:val="24"/>
                <w:szCs w:val="24"/>
              </w:rPr>
            </w:pPr>
            <w:r w:rsidRPr="00236BBB">
              <w:rPr>
                <w:b/>
                <w:sz w:val="24"/>
                <w:szCs w:val="24"/>
              </w:rPr>
              <w:t>Группа розыска</w:t>
            </w:r>
          </w:p>
        </w:tc>
        <w:tc>
          <w:tcPr>
            <w:tcW w:w="4395" w:type="dxa"/>
          </w:tcPr>
          <w:p w:rsidR="00236BBB" w:rsidRDefault="00236BBB" w:rsidP="00B1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701" w:type="dxa"/>
          </w:tcPr>
          <w:p w:rsidR="00236BBB" w:rsidRPr="00952DEB" w:rsidRDefault="00236B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36BBB" w:rsidRPr="00952DEB" w:rsidRDefault="00236BBB" w:rsidP="00B1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2DEB" w:rsidRPr="00B145DF" w:rsidTr="00952DEB">
        <w:tc>
          <w:tcPr>
            <w:tcW w:w="2263" w:type="dxa"/>
          </w:tcPr>
          <w:p w:rsidR="00952DEB" w:rsidRPr="00952DEB" w:rsidRDefault="00952DEB" w:rsidP="00B14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2DEB" w:rsidRPr="00952DEB" w:rsidRDefault="00952DEB" w:rsidP="00B145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52DEB">
              <w:rPr>
                <w:b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701" w:type="dxa"/>
          </w:tcPr>
          <w:p w:rsidR="00952DEB" w:rsidRPr="00952DEB" w:rsidRDefault="007872BB" w:rsidP="00B14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952DEB" w:rsidRPr="00952DEB" w:rsidRDefault="007872BB" w:rsidP="00B14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72BB" w:rsidRPr="00B145DF" w:rsidTr="004C5CE9">
        <w:tc>
          <w:tcPr>
            <w:tcW w:w="2263" w:type="dxa"/>
          </w:tcPr>
          <w:p w:rsidR="007872BB" w:rsidRPr="00952DEB" w:rsidRDefault="007872BB" w:rsidP="00B145DF">
            <w:pPr>
              <w:rPr>
                <w:b/>
                <w:sz w:val="24"/>
                <w:szCs w:val="24"/>
              </w:rPr>
            </w:pPr>
            <w:r w:rsidRPr="00952DEB">
              <w:rPr>
                <w:b/>
                <w:sz w:val="24"/>
                <w:szCs w:val="24"/>
              </w:rPr>
              <w:t>Привлекаемая техника</w:t>
            </w:r>
          </w:p>
        </w:tc>
        <w:tc>
          <w:tcPr>
            <w:tcW w:w="4395" w:type="dxa"/>
          </w:tcPr>
          <w:p w:rsidR="007872BB" w:rsidRPr="00952DEB" w:rsidRDefault="007872BB" w:rsidP="00B1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52DEB">
              <w:rPr>
                <w:sz w:val="24"/>
                <w:szCs w:val="24"/>
              </w:rPr>
              <w:t>егковые автомобили</w:t>
            </w:r>
          </w:p>
        </w:tc>
        <w:tc>
          <w:tcPr>
            <w:tcW w:w="3196" w:type="dxa"/>
            <w:gridSpan w:val="2"/>
          </w:tcPr>
          <w:p w:rsidR="007872BB" w:rsidRPr="00952DEB" w:rsidRDefault="007872BB" w:rsidP="00B145DF">
            <w:pPr>
              <w:jc w:val="center"/>
              <w:rPr>
                <w:b/>
                <w:sz w:val="24"/>
                <w:szCs w:val="24"/>
              </w:rPr>
            </w:pPr>
            <w:r w:rsidRPr="00952DEB">
              <w:rPr>
                <w:sz w:val="24"/>
                <w:szCs w:val="24"/>
              </w:rPr>
              <w:t>1</w:t>
            </w:r>
          </w:p>
        </w:tc>
      </w:tr>
    </w:tbl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28" w:rsidRPr="00B145DF" w:rsidRDefault="00691028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BB" w:rsidRDefault="007872BB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BB" w:rsidRPr="00B145DF" w:rsidRDefault="007872BB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B145DF" w:rsidRPr="00B145DF" w:rsidRDefault="007872BB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19.11.2021 № 4</w:t>
      </w:r>
      <w:r w:rsidR="008177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РАСЧЁТ</w:t>
      </w:r>
      <w:r w:rsidRPr="00B1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автотранспорта для доставки людских ресурсов с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 сбора сельской администрации до пунктов сбора военного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комиссариата или пунктов встречи пополнения воинских частей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2427"/>
        <w:gridCol w:w="2283"/>
        <w:gridCol w:w="1440"/>
        <w:gridCol w:w="1641"/>
        <w:gridCol w:w="2064"/>
      </w:tblGrid>
      <w:tr w:rsidR="00B145DF" w:rsidRPr="00B145DF" w:rsidTr="00BF4E84">
        <w:tc>
          <w:tcPr>
            <w:tcW w:w="2427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Наименование</w:t>
            </w:r>
            <w:r w:rsidRPr="00B145DF">
              <w:rPr>
                <w:sz w:val="28"/>
                <w:szCs w:val="28"/>
              </w:rPr>
              <w:br/>
              <w:t>предприятия, от</w:t>
            </w:r>
            <w:r w:rsidRPr="00B145DF">
              <w:rPr>
                <w:sz w:val="28"/>
                <w:szCs w:val="28"/>
              </w:rPr>
              <w:br/>
              <w:t xml:space="preserve">которого </w:t>
            </w:r>
            <w:proofErr w:type="spellStart"/>
            <w:proofErr w:type="gramStart"/>
            <w:r w:rsidRPr="00B145DF">
              <w:rPr>
                <w:sz w:val="28"/>
                <w:szCs w:val="28"/>
              </w:rPr>
              <w:t>привлека</w:t>
            </w:r>
            <w:proofErr w:type="spell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лись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 xml:space="preserve"> автомобили</w:t>
            </w:r>
          </w:p>
        </w:tc>
        <w:tc>
          <w:tcPr>
            <w:tcW w:w="2283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Марка автомобиля и его</w:t>
            </w:r>
            <w:r w:rsidRPr="00B145DF">
              <w:rPr>
                <w:sz w:val="28"/>
                <w:szCs w:val="28"/>
              </w:rPr>
              <w:br/>
              <w:t>государственный номер</w:t>
            </w:r>
          </w:p>
        </w:tc>
        <w:tc>
          <w:tcPr>
            <w:tcW w:w="3081" w:type="dxa"/>
            <w:gridSpan w:val="2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Количество</w:t>
            </w:r>
          </w:p>
        </w:tc>
        <w:tc>
          <w:tcPr>
            <w:tcW w:w="2064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Фамилия и</w:t>
            </w:r>
            <w:r w:rsidRPr="00B145DF">
              <w:rPr>
                <w:sz w:val="28"/>
                <w:szCs w:val="28"/>
              </w:rPr>
              <w:br/>
              <w:t>инициалы</w:t>
            </w:r>
          </w:p>
        </w:tc>
      </w:tr>
      <w:tr w:rsidR="00B145DF" w:rsidRPr="00B145DF" w:rsidTr="00BF4E84">
        <w:tc>
          <w:tcPr>
            <w:tcW w:w="2427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45DF">
              <w:rPr>
                <w:sz w:val="28"/>
                <w:szCs w:val="28"/>
              </w:rPr>
              <w:t>автомо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билей</w:t>
            </w:r>
            <w:proofErr w:type="spellEnd"/>
          </w:p>
        </w:tc>
        <w:tc>
          <w:tcPr>
            <w:tcW w:w="1641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45DF">
              <w:rPr>
                <w:sz w:val="28"/>
                <w:szCs w:val="28"/>
              </w:rPr>
              <w:t>посадоч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ных</w:t>
            </w:r>
            <w:proofErr w:type="spellEnd"/>
            <w:r w:rsidRPr="00B145DF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2064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</w:tr>
      <w:tr w:rsidR="00B145DF" w:rsidRPr="00B145DF" w:rsidTr="00BF4E84">
        <w:tc>
          <w:tcPr>
            <w:tcW w:w="2427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Администрация Николо-Александровского сельсовета</w:t>
            </w:r>
          </w:p>
        </w:tc>
        <w:tc>
          <w:tcPr>
            <w:tcW w:w="2283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Легковой</w:t>
            </w:r>
          </w:p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Москвич</w:t>
            </w:r>
          </w:p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214120Х-391 АТ</w:t>
            </w:r>
          </w:p>
        </w:tc>
        <w:tc>
          <w:tcPr>
            <w:tcW w:w="1440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Галушко П.А.</w:t>
            </w:r>
          </w:p>
        </w:tc>
      </w:tr>
    </w:tbl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122DC6"/>
    <w:sectPr w:rsidR="00A46EA1" w:rsidSect="00CF20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F"/>
    <w:rsid w:val="00122DC6"/>
    <w:rsid w:val="002167FA"/>
    <w:rsid w:val="00236BBB"/>
    <w:rsid w:val="004353E8"/>
    <w:rsid w:val="0044344B"/>
    <w:rsid w:val="00691028"/>
    <w:rsid w:val="007872BB"/>
    <w:rsid w:val="00806749"/>
    <w:rsid w:val="00817783"/>
    <w:rsid w:val="008C2C61"/>
    <w:rsid w:val="00952DEB"/>
    <w:rsid w:val="00B145DF"/>
    <w:rsid w:val="00CF20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E70D-7B96-4993-8BCE-F9FD8C0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2019-12-23T01:15:00Z</cp:lastPrinted>
  <dcterms:created xsi:type="dcterms:W3CDTF">2019-12-19T01:54:00Z</dcterms:created>
  <dcterms:modified xsi:type="dcterms:W3CDTF">2021-11-30T00:03:00Z</dcterms:modified>
</cp:coreProperties>
</file>