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"/>
        <w:gridCol w:w="2770"/>
        <w:gridCol w:w="6036"/>
        <w:gridCol w:w="106"/>
        <w:gridCol w:w="175"/>
      </w:tblGrid>
      <w:tr w:rsidR="009D250E" w:rsidRPr="005C064A" w:rsidTr="003C3A61">
        <w:trPr>
          <w:trHeight w:val="327"/>
        </w:trPr>
        <w:tc>
          <w:tcPr>
            <w:tcW w:w="9265" w:type="dxa"/>
            <w:gridSpan w:val="5"/>
          </w:tcPr>
          <w:p w:rsidR="009D250E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9D250E" w:rsidRPr="005C064A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5C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5C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9D250E" w:rsidRPr="005C064A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9D250E" w:rsidRPr="005C064A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250E" w:rsidRPr="005C064A" w:rsidRDefault="009D250E" w:rsidP="003C3A6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9D250E" w:rsidRPr="005C064A" w:rsidRDefault="009D250E" w:rsidP="003C3A61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9D250E" w:rsidRPr="005C064A" w:rsidRDefault="009D250E" w:rsidP="003C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50E" w:rsidRPr="005C064A" w:rsidRDefault="009D250E" w:rsidP="003C3A6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9D250E" w:rsidRPr="005C064A" w:rsidTr="003C3A61">
        <w:trPr>
          <w:trHeight w:val="95"/>
        </w:trPr>
        <w:tc>
          <w:tcPr>
            <w:tcW w:w="178" w:type="dxa"/>
            <w:vAlign w:val="bottom"/>
          </w:tcPr>
          <w:p w:rsidR="009D250E" w:rsidRPr="005C064A" w:rsidRDefault="009D250E" w:rsidP="003C3A61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  <w:vAlign w:val="bottom"/>
          </w:tcPr>
          <w:p w:rsidR="009D250E" w:rsidRPr="005C064A" w:rsidRDefault="006E60EE" w:rsidP="003C3A61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19.12.2021</w:t>
            </w:r>
          </w:p>
        </w:tc>
        <w:tc>
          <w:tcPr>
            <w:tcW w:w="6036" w:type="dxa"/>
            <w:vAlign w:val="bottom"/>
          </w:tcPr>
          <w:p w:rsidR="009D250E" w:rsidRPr="005C064A" w:rsidRDefault="009D250E" w:rsidP="003C3A61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</w:t>
            </w:r>
            <w:r w:rsidR="006E6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50</w:t>
            </w:r>
          </w:p>
        </w:tc>
        <w:tc>
          <w:tcPr>
            <w:tcW w:w="106" w:type="dxa"/>
            <w:tcBorders>
              <w:top w:val="nil"/>
              <w:left w:val="nil"/>
              <w:right w:val="nil"/>
            </w:tcBorders>
            <w:vAlign w:val="bottom"/>
          </w:tcPr>
          <w:p w:rsidR="009D250E" w:rsidRPr="005C064A" w:rsidRDefault="009D250E" w:rsidP="003C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4" w:type="dxa"/>
            <w:vAlign w:val="bottom"/>
          </w:tcPr>
          <w:p w:rsidR="009D250E" w:rsidRPr="005C064A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D250E" w:rsidRPr="005C064A" w:rsidTr="003C3A61">
        <w:trPr>
          <w:trHeight w:val="80"/>
        </w:trPr>
        <w:tc>
          <w:tcPr>
            <w:tcW w:w="9265" w:type="dxa"/>
            <w:gridSpan w:val="5"/>
          </w:tcPr>
          <w:p w:rsidR="009D250E" w:rsidRPr="005C064A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50E" w:rsidRPr="005C064A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9D250E" w:rsidRPr="005C064A" w:rsidRDefault="009D250E" w:rsidP="003C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D250E" w:rsidRPr="005C064A" w:rsidRDefault="009D250E" w:rsidP="009D2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89F" w:rsidRPr="0038689F" w:rsidRDefault="0038689F" w:rsidP="00C84E5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8689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муниципальной программы</w:t>
      </w:r>
    </w:p>
    <w:p w:rsidR="00C84E53" w:rsidRDefault="0038689F" w:rsidP="00C84E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689F">
        <w:rPr>
          <w:rFonts w:ascii="Times New Roman" w:hAnsi="Times New Roman" w:cs="Times New Roman"/>
          <w:sz w:val="28"/>
          <w:szCs w:val="28"/>
        </w:rPr>
        <w:t>«</w:t>
      </w:r>
      <w:r w:rsidR="00C84E53" w:rsidRPr="00C84E53">
        <w:rPr>
          <w:rFonts w:ascii="Times New Roman" w:hAnsi="Times New Roman" w:cs="Times New Roman"/>
          <w:sz w:val="28"/>
        </w:rPr>
        <w:t xml:space="preserve">Энергосбережение и повышения энергетической </w:t>
      </w:r>
      <w:r w:rsidR="00C84E53" w:rsidRPr="00C84E53">
        <w:rPr>
          <w:rFonts w:ascii="Times New Roman" w:hAnsi="Times New Roman" w:cs="Times New Roman"/>
          <w:sz w:val="28"/>
          <w:szCs w:val="24"/>
        </w:rPr>
        <w:t xml:space="preserve">эффективности </w:t>
      </w:r>
      <w:r w:rsidR="007968F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Николо-Александров</w:t>
      </w:r>
      <w:r w:rsidR="003908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3868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4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9F" w:rsidRPr="00C84E53" w:rsidRDefault="00E1657D" w:rsidP="00C84E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2022-2024</w:t>
      </w:r>
      <w:r w:rsidR="00C84E53">
        <w:rPr>
          <w:rFonts w:ascii="Times New Roman" w:hAnsi="Times New Roman" w:cs="Times New Roman"/>
          <w:sz w:val="28"/>
          <w:szCs w:val="28"/>
        </w:rPr>
        <w:t xml:space="preserve"> годы</w:t>
      </w:r>
      <w:r w:rsidR="0038689F" w:rsidRPr="0038689F">
        <w:rPr>
          <w:rFonts w:ascii="Times New Roman" w:hAnsi="Times New Roman" w:cs="Times New Roman"/>
          <w:sz w:val="28"/>
          <w:szCs w:val="28"/>
        </w:rPr>
        <w:t>»</w:t>
      </w:r>
    </w:p>
    <w:p w:rsidR="009D250E" w:rsidRDefault="009D250E" w:rsidP="00C8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0E" w:rsidRPr="005C064A" w:rsidRDefault="009D250E" w:rsidP="009D25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657D" w:rsidRPr="00E1657D" w:rsidRDefault="00E1657D" w:rsidP="00E1657D">
      <w:pPr>
        <w:pStyle w:val="a6"/>
        <w:shd w:val="clear" w:color="auto" w:fill="FFFFFF"/>
        <w:spacing w:after="0"/>
        <w:ind w:firstLine="708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bookmarkStart w:id="0" w:name="_GoBack"/>
      <w:bookmarkEnd w:id="0"/>
    </w:p>
    <w:p w:rsidR="007968F5" w:rsidRPr="00E1657D" w:rsidRDefault="00E1657D" w:rsidP="00C9234A">
      <w:pPr>
        <w:pStyle w:val="a6"/>
        <w:shd w:val="clear" w:color="auto" w:fill="FFFFFF"/>
        <w:spacing w:after="0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Федеральным законом от 06.10.2003 № 131-ФЗ 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«Об общих принципах организации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местного самоуправления в Российской Федерации», Федеральным законом от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23.11.2009 № 261-ФЗ «Об энергосбережен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ии и о повышении энергетической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эффективности и о внесении изменений в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отдельные законодательные акты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Российской Федерации», постановлением Правительства Российской Федерации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11.02.2021</w:t>
      </w:r>
      <w:r w:rsidR="009C791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№ 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161 «Об утверждении требований к региональным и муниципальным программам в области энергосбережения и повышения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энергетической эффективности и о признании утратившими силу некоторых актов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Правительства Российской Федерации и отдельных положений некоторых актов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Правительства Российской Федерации», </w:t>
      </w:r>
      <w:r w:rsidR="007968F5" w:rsidRPr="007968F5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постановлением главы администрации </w:t>
      </w:r>
      <w:r w:rsidR="007968F5">
        <w:rPr>
          <w:rFonts w:eastAsia="Times New Roman"/>
          <w:color w:val="2D2D2D"/>
          <w:spacing w:val="2"/>
          <w:sz w:val="28"/>
          <w:szCs w:val="28"/>
          <w:lang w:eastAsia="ru-RU"/>
        </w:rPr>
        <w:t>от 15.10</w:t>
      </w:r>
      <w:r w:rsidR="007968F5" w:rsidRPr="007968F5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.2014 г </w:t>
      </w:r>
      <w:r w:rsidR="007968F5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№ 81 </w:t>
      </w:r>
      <w:r w:rsidR="007968F5" w:rsidRPr="007968F5">
        <w:rPr>
          <w:rFonts w:eastAsia="Times New Roman"/>
          <w:color w:val="2D2D2D"/>
          <w:spacing w:val="2"/>
          <w:sz w:val="28"/>
          <w:szCs w:val="28"/>
          <w:lang w:eastAsia="ru-RU"/>
        </w:rPr>
        <w:t>«</w:t>
      </w:r>
      <w:r w:rsidR="007968F5" w:rsidRPr="007968F5">
        <w:rPr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</w:t>
      </w:r>
      <w:r w:rsidR="007968F5">
        <w:rPr>
          <w:sz w:val="28"/>
          <w:szCs w:val="28"/>
          <w:lang w:eastAsia="ru-RU"/>
        </w:rPr>
        <w:t xml:space="preserve"> реализации, проведения оценки </w:t>
      </w:r>
      <w:r w:rsidR="007968F5" w:rsidRPr="007968F5">
        <w:rPr>
          <w:sz w:val="28"/>
          <w:szCs w:val="28"/>
          <w:lang w:eastAsia="ru-RU"/>
        </w:rPr>
        <w:t>эффективности их реализации, утверждении рабочей группы по разработке проектов муниципальных программ Николо-Александровского сельсовета</w:t>
      </w:r>
      <w:r w:rsidR="007968F5" w:rsidRPr="007968F5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</w:p>
    <w:p w:rsidR="009D250E" w:rsidRPr="007F5F5C" w:rsidRDefault="009D250E" w:rsidP="0079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1D" w:rsidRDefault="009D250E" w:rsidP="009C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064A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ю:</w:t>
      </w:r>
    </w:p>
    <w:p w:rsidR="007968F5" w:rsidRPr="009C791D" w:rsidRDefault="007968F5" w:rsidP="009C7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96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</w:t>
      </w:r>
      <w:r w:rsidRPr="003868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89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нергетической эффективности в муниципальном образовании Николо-Александровкий</w:t>
      </w:r>
      <w:r w:rsidRPr="0038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2022-2024</w:t>
      </w:r>
      <w:r w:rsidRPr="0038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796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79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1657D" w:rsidRPr="00E1657D" w:rsidRDefault="006E60EE" w:rsidP="00E1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</w:t>
      </w:r>
      <w:r w:rsidR="00E1657D"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 от 18.06.2020 № 47</w:t>
      </w:r>
      <w:r w:rsidR="00E1657D"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</w:t>
      </w:r>
    </w:p>
    <w:p w:rsidR="006E60EE" w:rsidRDefault="00E1657D" w:rsidP="00E1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Энергосбережение и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энергетической эффективности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на 2020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-2023 годы».</w:t>
      </w:r>
    </w:p>
    <w:p w:rsidR="009D250E" w:rsidRPr="007968F5" w:rsidRDefault="006E60EE" w:rsidP="0079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="009D250E" w:rsidRPr="005C06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9D250E" w:rsidRDefault="009C791D" w:rsidP="0079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4.</w:t>
      </w:r>
      <w:r w:rsidRPr="009C79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вступает в силу с 01.01.2022.</w:t>
      </w:r>
    </w:p>
    <w:p w:rsidR="009D250E" w:rsidRDefault="009D250E" w:rsidP="009D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250E" w:rsidRDefault="009D250E" w:rsidP="009D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91D" w:rsidRDefault="009C791D" w:rsidP="009D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91D" w:rsidRPr="005C064A" w:rsidRDefault="009C791D" w:rsidP="009D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250E" w:rsidRPr="005C064A" w:rsidRDefault="009D250E" w:rsidP="009D250E">
      <w:pPr>
        <w:tabs>
          <w:tab w:val="left" w:pos="9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Николо-Александровского</w:t>
      </w:r>
    </w:p>
    <w:p w:rsidR="009D250E" w:rsidRDefault="009D250E" w:rsidP="009D250E"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Г.Т.Панарина</w:t>
      </w:r>
    </w:p>
    <w:p w:rsidR="00630BB1" w:rsidRPr="00630BB1" w:rsidRDefault="00630BB1" w:rsidP="00630B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BB1" w:rsidRPr="00630BB1" w:rsidRDefault="00630BB1" w:rsidP="00630B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BB1" w:rsidRPr="00630BB1" w:rsidRDefault="00630BB1" w:rsidP="00630B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BB1" w:rsidRPr="00630BB1" w:rsidRDefault="00630BB1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BB1" w:rsidRPr="00630BB1" w:rsidRDefault="00630BB1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BB1" w:rsidRDefault="00630BB1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8F5" w:rsidRDefault="007968F5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8F5" w:rsidRDefault="007968F5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7D" w:rsidRDefault="00E1657D" w:rsidP="009C7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91D" w:rsidRDefault="009C791D" w:rsidP="009C7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4A" w:rsidRDefault="00C9234A" w:rsidP="009C7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4A" w:rsidRDefault="00C9234A" w:rsidP="009C7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4A" w:rsidRDefault="00C9234A" w:rsidP="009C7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4A" w:rsidRDefault="00C9234A" w:rsidP="009C7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4A" w:rsidRPr="00630BB1" w:rsidRDefault="00C9234A" w:rsidP="009C7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Default="00DD554F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Pr="00DD554F" w:rsidRDefault="00DD554F" w:rsidP="00DD55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</w:t>
      </w:r>
      <w:r w:rsidRPr="00DD55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</w:t>
      </w:r>
    </w:p>
    <w:p w:rsidR="00DD554F" w:rsidRPr="00DD554F" w:rsidRDefault="00DD554F" w:rsidP="00DD55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</w:t>
      </w:r>
      <w:r w:rsidRPr="00DD55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DD554F" w:rsidRPr="00DD554F" w:rsidRDefault="00E1657D" w:rsidP="00E165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="00DD55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Николо-Александровского сельсовета</w:t>
      </w:r>
    </w:p>
    <w:p w:rsidR="00DD554F" w:rsidRPr="00DD554F" w:rsidRDefault="00DD554F" w:rsidP="00DD55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</w:t>
      </w:r>
      <w:r w:rsidR="006E60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от 19.12.2021 № 50</w:t>
      </w:r>
    </w:p>
    <w:p w:rsidR="00DD554F" w:rsidRDefault="00DD554F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Default="00DD554F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Default="00DD554F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Default="00DD554F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Default="00DD554F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Default="00DD554F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4F" w:rsidRDefault="00630BB1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</w:t>
      </w:r>
      <w:r w:rsidR="007968F5" w:rsidRPr="0038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Энергосбережение и повышение</w:t>
      </w:r>
      <w:r w:rsidR="007968F5" w:rsidRPr="0079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68F5" w:rsidRPr="0038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7968F5" w:rsidRPr="0079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нергетической эффективности в муниципальном образовании </w:t>
      </w:r>
    </w:p>
    <w:p w:rsidR="00630BB1" w:rsidRPr="00630BB1" w:rsidRDefault="007968F5" w:rsidP="0063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Николо-Александровкий</w:t>
      </w:r>
      <w:r w:rsidRPr="0038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90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1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2022-2024</w:t>
      </w:r>
      <w:r w:rsidRPr="0038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630BB1" w:rsidRPr="0063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0BB1" w:rsidRDefault="00630BB1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4E2" w:rsidRDefault="009034E2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63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4F" w:rsidRDefault="00DD554F" w:rsidP="00E165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E6E" w:rsidRPr="00795E6E" w:rsidRDefault="00DD554F" w:rsidP="0079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Николо-Алексан</w:t>
      </w:r>
      <w:r w:rsid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дровка</w:t>
      </w:r>
    </w:p>
    <w:p w:rsidR="00795E6E" w:rsidRDefault="00795E6E" w:rsidP="00795E6E"/>
    <w:p w:rsidR="00795E6E" w:rsidRPr="00A12354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A12354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lastRenderedPageBreak/>
        <w:t>СОДЕРЖАНИЕ</w:t>
      </w:r>
    </w:p>
    <w:p w:rsidR="00795E6E" w:rsidRDefault="00795E6E" w:rsidP="00795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1235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Введение. </w:t>
      </w:r>
    </w:p>
    <w:p w:rsidR="006401FF" w:rsidRDefault="006401FF" w:rsidP="00795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6401FF" w:rsidTr="006401FF">
        <w:tc>
          <w:tcPr>
            <w:tcW w:w="704" w:type="dxa"/>
          </w:tcPr>
          <w:p w:rsidR="006401FF" w:rsidRPr="006401FF" w:rsidRDefault="006401FF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6401FF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4" w:type="dxa"/>
          </w:tcPr>
          <w:p w:rsidR="006401FF" w:rsidRPr="006401FF" w:rsidRDefault="006401FF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6401FF" w:rsidTr="006401FF">
        <w:tc>
          <w:tcPr>
            <w:tcW w:w="704" w:type="dxa"/>
          </w:tcPr>
          <w:p w:rsidR="006401FF" w:rsidRPr="006401FF" w:rsidRDefault="00694FD3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24" w:type="dxa"/>
          </w:tcPr>
          <w:p w:rsidR="006401FF" w:rsidRPr="006401FF" w:rsidRDefault="006401FF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6401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 </w:t>
            </w:r>
            <w:r w:rsidRPr="0064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</w:tr>
      <w:tr w:rsidR="006401FF" w:rsidTr="006401FF">
        <w:tc>
          <w:tcPr>
            <w:tcW w:w="704" w:type="dxa"/>
          </w:tcPr>
          <w:p w:rsidR="006401FF" w:rsidRPr="006401FF" w:rsidRDefault="00694FD3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24" w:type="dxa"/>
          </w:tcPr>
          <w:p w:rsidR="006401FF" w:rsidRPr="00694FD3" w:rsidRDefault="006C6A32" w:rsidP="00694FD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</w:t>
            </w:r>
            <w:r w:rsidRPr="006C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4E53" w:rsidTr="006401FF">
        <w:tc>
          <w:tcPr>
            <w:tcW w:w="704" w:type="dxa"/>
          </w:tcPr>
          <w:p w:rsidR="00C84E53" w:rsidRDefault="00C84E53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24" w:type="dxa"/>
          </w:tcPr>
          <w:p w:rsidR="00C84E53" w:rsidRPr="00C84E53" w:rsidRDefault="00C84E53" w:rsidP="00694FD3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принципы </w:t>
            </w:r>
            <w:r w:rsidRPr="00C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</w:tr>
      <w:tr w:rsidR="006401FF" w:rsidTr="006401FF">
        <w:tc>
          <w:tcPr>
            <w:tcW w:w="704" w:type="dxa"/>
          </w:tcPr>
          <w:p w:rsidR="006401FF" w:rsidRPr="006401FF" w:rsidRDefault="00C84E53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24" w:type="dxa"/>
          </w:tcPr>
          <w:p w:rsidR="006401FF" w:rsidRPr="006401FF" w:rsidRDefault="00694FD3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640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сферы реализации муниципальной программы</w:t>
            </w:r>
          </w:p>
        </w:tc>
      </w:tr>
      <w:tr w:rsidR="006401FF" w:rsidTr="006401FF">
        <w:tc>
          <w:tcPr>
            <w:tcW w:w="704" w:type="dxa"/>
          </w:tcPr>
          <w:p w:rsidR="006401FF" w:rsidRPr="006401FF" w:rsidRDefault="00C84E53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24" w:type="dxa"/>
          </w:tcPr>
          <w:p w:rsidR="006401FF" w:rsidRPr="00C84E53" w:rsidRDefault="00C84E53" w:rsidP="00C84E5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C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А</w:t>
            </w:r>
            <w:r w:rsidRPr="00C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нализ текущего состоян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ия энергосбережения и повышения </w:t>
            </w:r>
            <w:r w:rsidRPr="00C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энергетической эффективности</w:t>
            </w:r>
          </w:p>
        </w:tc>
      </w:tr>
      <w:tr w:rsidR="003A5C5B" w:rsidTr="006401FF">
        <w:tc>
          <w:tcPr>
            <w:tcW w:w="704" w:type="dxa"/>
          </w:tcPr>
          <w:p w:rsidR="003A5C5B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24" w:type="dxa"/>
          </w:tcPr>
          <w:p w:rsidR="003A5C5B" w:rsidRPr="003A5C5B" w:rsidRDefault="003A5C5B" w:rsidP="003A5C5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реализации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  <w:r w:rsidRPr="003A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01FF" w:rsidTr="006401FF">
        <w:tc>
          <w:tcPr>
            <w:tcW w:w="704" w:type="dxa"/>
          </w:tcPr>
          <w:p w:rsidR="006401FF" w:rsidRPr="006401FF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24" w:type="dxa"/>
          </w:tcPr>
          <w:p w:rsidR="006401FF" w:rsidRPr="006401FF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3A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мероприятий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640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3A5C5B" w:rsidTr="006401FF">
        <w:tc>
          <w:tcPr>
            <w:tcW w:w="704" w:type="dxa"/>
          </w:tcPr>
          <w:p w:rsidR="003A5C5B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24" w:type="dxa"/>
          </w:tcPr>
          <w:p w:rsidR="003A5C5B" w:rsidRPr="007A46C8" w:rsidRDefault="007A46C8" w:rsidP="007A46C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достижения целей и решения задач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</w:tr>
      <w:tr w:rsidR="003A5C5B" w:rsidTr="006401FF">
        <w:tc>
          <w:tcPr>
            <w:tcW w:w="704" w:type="dxa"/>
          </w:tcPr>
          <w:p w:rsidR="003A5C5B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24" w:type="dxa"/>
          </w:tcPr>
          <w:p w:rsidR="003A5C5B" w:rsidRPr="007A46C8" w:rsidRDefault="007A46C8" w:rsidP="007A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A5C5B" w:rsidTr="006401FF">
        <w:tc>
          <w:tcPr>
            <w:tcW w:w="704" w:type="dxa"/>
          </w:tcPr>
          <w:p w:rsidR="003A5C5B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24" w:type="dxa"/>
          </w:tcPr>
          <w:p w:rsidR="003A5C5B" w:rsidRPr="007A46C8" w:rsidRDefault="007A46C8" w:rsidP="007A46C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результатов реализации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</w:tr>
      <w:tr w:rsidR="003A5C5B" w:rsidTr="006401FF">
        <w:tc>
          <w:tcPr>
            <w:tcW w:w="704" w:type="dxa"/>
          </w:tcPr>
          <w:p w:rsidR="003A5C5B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8924" w:type="dxa"/>
          </w:tcPr>
          <w:p w:rsidR="003A5C5B" w:rsidRPr="006401FF" w:rsidRDefault="007A46C8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3A5C5B" w:rsidTr="006401FF">
        <w:tc>
          <w:tcPr>
            <w:tcW w:w="704" w:type="dxa"/>
          </w:tcPr>
          <w:p w:rsidR="003A5C5B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8924" w:type="dxa"/>
          </w:tcPr>
          <w:p w:rsidR="003A5C5B" w:rsidRPr="006401FF" w:rsidRDefault="007A46C8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3A5C5B" w:rsidTr="006401FF">
        <w:tc>
          <w:tcPr>
            <w:tcW w:w="704" w:type="dxa"/>
          </w:tcPr>
          <w:p w:rsidR="003A5C5B" w:rsidRDefault="003A5C5B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8924" w:type="dxa"/>
          </w:tcPr>
          <w:p w:rsidR="003A5C5B" w:rsidRPr="006401FF" w:rsidRDefault="007A46C8" w:rsidP="00795E6E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Приложение 3</w:t>
            </w:r>
          </w:p>
        </w:tc>
      </w:tr>
    </w:tbl>
    <w:p w:rsidR="006401FF" w:rsidRDefault="006401FF" w:rsidP="00795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6401FF" w:rsidRDefault="006401FF" w:rsidP="00795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C84E53" w:rsidRDefault="00C84E53" w:rsidP="00795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694FD3" w:rsidRDefault="00694FD3" w:rsidP="00795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E1657D" w:rsidRDefault="00E1657D" w:rsidP="00795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E1657D" w:rsidRDefault="00E1657D" w:rsidP="00795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E1657D" w:rsidRDefault="00E1657D" w:rsidP="00795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95E6E" w:rsidRDefault="00795E6E" w:rsidP="0079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ВВЕДЕНИЕ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</w:p>
    <w:p w:rsidR="00795E6E" w:rsidRDefault="00795E6E" w:rsidP="00795E6E"/>
    <w:p w:rsidR="00795E6E" w:rsidRPr="00FD2E47" w:rsidRDefault="00795E6E" w:rsidP="00795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47">
        <w:rPr>
          <w:rFonts w:ascii="Times New Roman" w:eastAsia="Times New Roman" w:hAnsi="Times New Roman" w:cs="Times New Roman"/>
          <w:sz w:val="28"/>
          <w:szCs w:val="28"/>
        </w:rPr>
        <w:t>Основаниями для разработки программы являются:</w:t>
      </w:r>
    </w:p>
    <w:p w:rsidR="00795E6E" w:rsidRPr="00795E6E" w:rsidRDefault="00795E6E" w:rsidP="00795E6E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23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2009 г. N 261-ФЗ "Об энер</w:t>
      </w: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госбережении и о повышении энергетической </w:t>
      </w:r>
      <w:r w:rsidR="006E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о внесении изменений в отдельные законодательные акты Российской Федерации", 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795E6E" w:rsidRPr="00795E6E" w:rsidRDefault="00795E6E" w:rsidP="00795E6E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РФ от 31.12.2009 № 1225 «О </w:t>
      </w: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795E6E" w:rsidRPr="00795E6E" w:rsidRDefault="00795E6E" w:rsidP="00795E6E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Минэкономразвити</w:t>
      </w:r>
      <w:r w:rsidR="009C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России от 17.02.2010 № 61 «Об </w:t>
      </w: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795E6E" w:rsidRPr="009C791D" w:rsidRDefault="009C791D" w:rsidP="009C791D">
      <w:pPr>
        <w:pStyle w:val="a6"/>
        <w:shd w:val="clear" w:color="auto" w:fill="FFFFFF"/>
        <w:spacing w:after="0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Приказ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Минэнерго России от 30.06.2014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№ 399 «Об утверждении методики расчета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значений целевых показателей в </w:t>
      </w:r>
      <w:r w:rsidRPr="00E1657D">
        <w:rPr>
          <w:rFonts w:eastAsia="Times New Roman"/>
          <w:color w:val="2D2D2D"/>
          <w:spacing w:val="2"/>
          <w:sz w:val="28"/>
          <w:szCs w:val="28"/>
          <w:lang w:eastAsia="ru-RU"/>
        </w:rPr>
        <w:t>области энергосбережения и повышения энергетической эффективности, в том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числе в сопоставимых условиях», </w:t>
      </w:r>
    </w:p>
    <w:p w:rsidR="009C791D" w:rsidRPr="00795E6E" w:rsidRDefault="009C791D" w:rsidP="009C791D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региональным муниципальным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энергосбережения и повышения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 и о признании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тратившими силу некоторых актов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и отде</w:t>
      </w:r>
      <w:r w:rsidR="00C2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положений некоторых актов </w:t>
      </w:r>
      <w:r w:rsidRPr="00E16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Федерации».</w:t>
      </w:r>
    </w:p>
    <w:p w:rsidR="00795E6E" w:rsidRDefault="00795E6E" w:rsidP="009C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E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от 06.10.2003 №131 – ФЗ «об общих принципах организации местного самоуправления в Российской Федерации».</w:t>
      </w:r>
    </w:p>
    <w:p w:rsidR="009C791D" w:rsidRPr="009C791D" w:rsidRDefault="009C791D" w:rsidP="009C791D">
      <w:pPr>
        <w:pStyle w:val="a6"/>
        <w:shd w:val="clear" w:color="auto" w:fill="FFFFFF"/>
        <w:spacing w:after="0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-Постановление</w:t>
      </w:r>
      <w:r w:rsidRPr="007968F5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главы администрации 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от 15.10</w:t>
      </w:r>
      <w:r w:rsidRPr="007968F5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.2014 г 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№ 81 </w:t>
      </w:r>
      <w:r w:rsidRPr="007968F5">
        <w:rPr>
          <w:rFonts w:eastAsia="Times New Roman"/>
          <w:color w:val="2D2D2D"/>
          <w:spacing w:val="2"/>
          <w:sz w:val="28"/>
          <w:szCs w:val="28"/>
          <w:lang w:eastAsia="ru-RU"/>
        </w:rPr>
        <w:t>«</w:t>
      </w:r>
      <w:r w:rsidRPr="007968F5">
        <w:rPr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</w:t>
      </w:r>
      <w:r>
        <w:rPr>
          <w:sz w:val="28"/>
          <w:szCs w:val="28"/>
          <w:lang w:eastAsia="ru-RU"/>
        </w:rPr>
        <w:t xml:space="preserve"> реализации, проведения оценки </w:t>
      </w:r>
      <w:r w:rsidRPr="007968F5">
        <w:rPr>
          <w:sz w:val="28"/>
          <w:szCs w:val="28"/>
          <w:lang w:eastAsia="ru-RU"/>
        </w:rPr>
        <w:t>эффективности их реализации, утверждении рабочей группы по разработке проектов муниципальных программ Николо-Александровского сельсовета</w:t>
      </w:r>
      <w:r w:rsidRPr="007968F5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</w:p>
    <w:p w:rsidR="002F56D9" w:rsidRPr="002F56D9" w:rsidRDefault="002F56D9" w:rsidP="006401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энергосбережения связана с тем, что она охватывает все</w:t>
      </w:r>
      <w:r w:rsidR="0064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жизнедеятельности населения и отрасли экономики. Успешное решение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единого концептуального подхода, научно-обоснованной и объективной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 энергетических ресурсов как на региональном, так и на 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уровнях. Требуется инновационный выбор программно-целевых методов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организационно-управленческих и хозяйственно-технологических задач, максимальная координация действий всех уровней власти, хозяйствующих субъектов, общественных объединений и организаций с целью оптимизации потребления ресурсов и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энергоэффективности.</w:t>
      </w:r>
    </w:p>
    <w:p w:rsidR="007A46C8" w:rsidRPr="00FD2E47" w:rsidRDefault="007A46C8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6E" w:rsidRPr="00C84E53" w:rsidRDefault="006401FF" w:rsidP="00C84E5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C84E53" w:rsidRPr="00C84E53" w:rsidRDefault="00C84E53" w:rsidP="00C84E53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6745"/>
      </w:tblGrid>
      <w:tr w:rsidR="00630BB1" w:rsidRPr="00795E6E" w:rsidTr="009C791D">
        <w:trPr>
          <w:trHeight w:val="240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F90F9C" w:rsidP="001A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3">
              <w:rPr>
                <w:rFonts w:ascii="Times New Roman" w:hAnsi="Times New Roman" w:cs="Times New Roman"/>
                <w:sz w:val="28"/>
              </w:rPr>
              <w:t xml:space="preserve">Энергосбережение и повышения энергетической </w:t>
            </w:r>
            <w:r w:rsidRPr="00C84E53">
              <w:rPr>
                <w:rFonts w:ascii="Times New Roman" w:hAnsi="Times New Roman" w:cs="Times New Roman"/>
                <w:sz w:val="28"/>
                <w:szCs w:val="24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Николо-Александровкий</w:t>
            </w:r>
            <w:r w:rsidRPr="003868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E1657D">
              <w:rPr>
                <w:rFonts w:ascii="Times New Roman" w:hAnsi="Times New Roman" w:cs="Times New Roman"/>
                <w:sz w:val="28"/>
                <w:szCs w:val="28"/>
              </w:rPr>
              <w:t xml:space="preserve"> на  2022-2024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7968F5" w:rsidRPr="00694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BB1" w:rsidRPr="00694FD3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3C3A61" w:rsidRPr="00795E6E" w:rsidTr="009C791D">
        <w:trPr>
          <w:trHeight w:val="240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A61" w:rsidRPr="00694FD3" w:rsidRDefault="003C3A61" w:rsidP="006401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9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Дата утверждения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A61" w:rsidRPr="00694FD3" w:rsidRDefault="009C791D" w:rsidP="003C3A61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19.12.2021</w:t>
            </w:r>
          </w:p>
        </w:tc>
      </w:tr>
      <w:tr w:rsidR="00630BB1" w:rsidRPr="00795E6E" w:rsidTr="009C791D">
        <w:trPr>
          <w:trHeight w:val="360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программы 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9034E2" w:rsidP="0063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="00630BB1"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Николо-Александровского</w:t>
            </w:r>
            <w:r w:rsidR="00630BB1"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30BB1" w:rsidRPr="00795E6E" w:rsidTr="009C791D">
        <w:trPr>
          <w:trHeight w:val="240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9034E2" w:rsidP="0063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Николо-Александровского сельсовета</w:t>
            </w:r>
          </w:p>
        </w:tc>
      </w:tr>
      <w:tr w:rsidR="00630BB1" w:rsidRPr="00795E6E" w:rsidTr="009C791D">
        <w:trPr>
          <w:trHeight w:val="1103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D3" w:rsidRPr="00694FD3" w:rsidRDefault="00694FD3" w:rsidP="0069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заинтересованности в энергосбережении;</w:t>
            </w:r>
          </w:p>
          <w:p w:rsidR="00630BB1" w:rsidRPr="00694FD3" w:rsidRDefault="00694FD3" w:rsidP="00694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-снижение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Николо-Александровского сельсовета 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630BB1" w:rsidRPr="00795E6E" w:rsidTr="009C791D">
        <w:trPr>
          <w:trHeight w:val="336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обеспечение учета используемых энергоресурсов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Николо-Александровского сельсовета 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объектов, находящихся в муниципальной собственности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Николо-Александровского сельсовета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объема потребления энергоресурсов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Николо-Александровского сельсовета 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объектов, находящихся в муниципальной собственности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Николо-Александровского сельсовета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снижение удельных показателей потребления электрической энергии;</w:t>
            </w:r>
          </w:p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сокращение расходов на оплату энергоресурсов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Николо-Александровского сельсовета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потерь тепловой, электрической энергии.</w:t>
            </w:r>
          </w:p>
          <w:p w:rsidR="00630BB1" w:rsidRPr="00694FD3" w:rsidRDefault="00630BB1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энергосбережению, имеющие системный характер. </w:t>
            </w:r>
          </w:p>
        </w:tc>
      </w:tr>
      <w:tr w:rsidR="00694FD3" w:rsidRPr="00795E6E" w:rsidTr="009C791D">
        <w:trPr>
          <w:trHeight w:val="336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</w:t>
            </w:r>
          </w:p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показатели муниципальной программы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Николо-Александровского сельсовета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4FD3" w:rsidRPr="00694FD3" w:rsidRDefault="00694FD3" w:rsidP="0069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94F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кв. метр</w:t>
              </w:r>
            </w:smartTag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площади)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Николо-Александровского сельсовета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30BB1" w:rsidRPr="00795E6E" w:rsidTr="009C791D">
        <w:trPr>
          <w:trHeight w:val="336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9C791D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630BB1"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30BB1"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30BB1" w:rsidRPr="00795E6E" w:rsidTr="009C791D">
        <w:trPr>
          <w:trHeight w:val="240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2F56D9" w:rsidP="00630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D9" w:rsidRPr="00694FD3" w:rsidRDefault="002F56D9" w:rsidP="002F5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FD3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:rsidR="002F56D9" w:rsidRPr="00694FD3" w:rsidRDefault="002F56D9" w:rsidP="002F5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FD3">
              <w:rPr>
                <w:rFonts w:ascii="Times New Roman" w:hAnsi="Times New Roman"/>
                <w:sz w:val="28"/>
                <w:szCs w:val="28"/>
              </w:rPr>
              <w:t>- средства местного бюджета.</w:t>
            </w:r>
          </w:p>
          <w:p w:rsidR="00630BB1" w:rsidRPr="00694FD3" w:rsidRDefault="002F56D9" w:rsidP="002F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ассигнования, предусмотренные в </w:t>
            </w:r>
            <w:r w:rsidR="009C791D">
              <w:rPr>
                <w:rFonts w:ascii="Times New Roman" w:hAnsi="Times New Roman"/>
                <w:sz w:val="28"/>
                <w:szCs w:val="28"/>
              </w:rPr>
              <w:t>плановом периоде 2022-2024</w:t>
            </w:r>
            <w:r w:rsidRPr="00694FD3">
              <w:rPr>
                <w:rFonts w:ascii="Times New Roman" w:hAnsi="Times New Roman"/>
                <w:sz w:val="28"/>
                <w:szCs w:val="28"/>
              </w:rPr>
              <w:t xml:space="preserve"> года, будут уточнены при формировании проектов бюджета поселения с учетом изменения ассигнований из областного бюджета и районного бюджета.</w:t>
            </w:r>
          </w:p>
        </w:tc>
      </w:tr>
      <w:tr w:rsidR="00630BB1" w:rsidRPr="00795E6E" w:rsidTr="009C791D">
        <w:trPr>
          <w:trHeight w:val="529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694FD3" w:rsidRDefault="00630BB1" w:rsidP="00630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B1" w:rsidRPr="00C84E53" w:rsidRDefault="00C84E53" w:rsidP="00C84E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Обеспечение: снижения объемов потребления энергетических ресурсов;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нагрузки по оплате энергоносителей на местный бюджет;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удельных показателей энергопотребления.</w:t>
            </w:r>
          </w:p>
        </w:tc>
      </w:tr>
      <w:tr w:rsidR="003C3A61" w:rsidRPr="00795E6E" w:rsidTr="009C791D">
        <w:trPr>
          <w:trHeight w:val="529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53" w:rsidRPr="00C84E53" w:rsidRDefault="00C84E53" w:rsidP="00C8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</w:p>
          <w:p w:rsidR="003C3A61" w:rsidRPr="00694FD3" w:rsidRDefault="00C84E53" w:rsidP="00C8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выполнением Программы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A61" w:rsidRPr="00694FD3" w:rsidRDefault="00C84E53" w:rsidP="003C3A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69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Николо-Александровского сельсовета</w:t>
            </w:r>
          </w:p>
        </w:tc>
      </w:tr>
    </w:tbl>
    <w:p w:rsidR="001A2ABA" w:rsidRDefault="001A2ABA" w:rsidP="00F90F9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A32" w:rsidRDefault="006C6A32" w:rsidP="00F90F9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C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  <w:r w:rsidR="001A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A2ABA" w:rsidRDefault="001A2ABA" w:rsidP="00F90F9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32" w:rsidRPr="006C6A32" w:rsidRDefault="006C6A32" w:rsidP="006C6A3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6C6A32" w:rsidRPr="00F90F9C" w:rsidRDefault="006C6A32" w:rsidP="00F90F9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заинтересованности в энергосбережении;</w:t>
      </w:r>
    </w:p>
    <w:p w:rsidR="006C6A32" w:rsidRPr="00F90F9C" w:rsidRDefault="006C6A32" w:rsidP="00F90F9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бюджета муниципального образования Николо-Александровкий сельсовет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6C6A32" w:rsidRPr="00F90F9C" w:rsidRDefault="006C6A32" w:rsidP="00F90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достижения цели:</w:t>
      </w:r>
    </w:p>
    <w:p w:rsidR="001A2ABA" w:rsidRDefault="006C6A32" w:rsidP="007A46C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объема потребления энергетических ресурсов администрацией  Николо-Александровского сельсовета .</w:t>
      </w:r>
    </w:p>
    <w:p w:rsidR="007A46C8" w:rsidRPr="007A46C8" w:rsidRDefault="007A46C8" w:rsidP="007A46C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32" w:rsidRDefault="006C6A32" w:rsidP="006C6A32">
      <w:pPr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3.Задача</w:t>
      </w:r>
      <w:r w:rsidRPr="006C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  <w:r w:rsidR="001A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C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ABA" w:rsidRPr="006C6A32" w:rsidRDefault="001A2ABA" w:rsidP="006C6A32">
      <w:pPr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32" w:rsidRPr="006C6A32" w:rsidRDefault="006C6A32" w:rsidP="006C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6C6A32" w:rsidRPr="00F90F9C" w:rsidRDefault="006C6A32" w:rsidP="00F90F9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учета используемых энергоресурсов администрацией Николо-Александровского сельсовета и объектов, находящихся в муниципальной собственности Николо-Александровского сельсовета;</w:t>
      </w:r>
    </w:p>
    <w:p w:rsidR="006C6A32" w:rsidRPr="00F90F9C" w:rsidRDefault="006C6A32" w:rsidP="00F90F9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объема потребления энергоресурсов;</w:t>
      </w:r>
    </w:p>
    <w:p w:rsidR="006C6A32" w:rsidRPr="00F90F9C" w:rsidRDefault="006C6A32" w:rsidP="00F90F9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удельных показателей потребления электрической энергии;</w:t>
      </w:r>
    </w:p>
    <w:p w:rsidR="006C6A32" w:rsidRPr="00F90F9C" w:rsidRDefault="006C6A32" w:rsidP="00F90F9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сокращение расходов на оплату энергоресурсов администрацией Николо-Александровского сельсовета;</w:t>
      </w:r>
    </w:p>
    <w:p w:rsidR="006C6A32" w:rsidRDefault="006C6A32" w:rsidP="00F90F9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потерь тепловой, электрической энергии.</w:t>
      </w:r>
    </w:p>
    <w:p w:rsidR="007A46C8" w:rsidRPr="007A46C8" w:rsidRDefault="007A46C8" w:rsidP="007A46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32" w:rsidRDefault="006C6A32" w:rsidP="006C6A3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C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принципы </w:t>
      </w:r>
      <w:r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  <w:r w:rsidR="001A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A2ABA" w:rsidRPr="006C6A32" w:rsidRDefault="001A2ABA" w:rsidP="006C6A3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A32" w:rsidRPr="006C6A32" w:rsidRDefault="006C6A32" w:rsidP="00C8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базируется на следующих основных принципах:</w:t>
      </w:r>
    </w:p>
    <w:p w:rsidR="006C6A32" w:rsidRPr="00F90F9C" w:rsidRDefault="006C6A32" w:rsidP="00F90F9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регулирование, надзор и управление энергосбережением;</w:t>
      </w:r>
    </w:p>
    <w:p w:rsidR="006C6A32" w:rsidRPr="00F90F9C" w:rsidRDefault="006C6A32" w:rsidP="00F90F9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учета энергетических ресурсов;</w:t>
      </w:r>
    </w:p>
    <w:p w:rsidR="00C84E53" w:rsidRDefault="006C6A32" w:rsidP="00F90F9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целесообразность энергосбережения.</w:t>
      </w:r>
    </w:p>
    <w:p w:rsidR="001A2ABA" w:rsidRPr="001A2ABA" w:rsidRDefault="001A2ABA" w:rsidP="001A2A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6D9" w:rsidRDefault="006C6A32" w:rsidP="00F9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401FF"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.Общая характеристика сферы реализации муниципальной программы</w:t>
      </w:r>
      <w:r w:rsidR="001A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A2ABA" w:rsidRDefault="001A2ABA" w:rsidP="00F9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56D9" w:rsidRDefault="002F56D9" w:rsidP="002F5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Николо-Александровский сельсовет располагается в западной части Октябрьского района Амурской области. На севере территория граничит с территорией Мухинского сельсовета, на востоке с территорией Максимовского сельсовета, на юге с территорией Борисоглебского сельсовета, на западе с Тамбовским районом. В состав Николо-Александровского сельсовета входят два населенных пункта: села Николо-Александровка и Покровка представляют собой линейную структуру расселения. Административным центром является с. Николо-Александровка, расположенное в 56км от центра Октябрьского района с. Екатеринославка и в 82км от областного центра города Благовещенска. Николо-Александровский сельсовет занимает площадь 253,7 кв. км, что составляет 7,5% от площади земель Октябрьского района. Население по данным Росстата по состоянию на 01.01.2017 год насчитывает 646 человек, что составляет 3,54% численности населения Октябрьского района.</w:t>
      </w:r>
    </w:p>
    <w:p w:rsidR="00DB1FE2" w:rsidRDefault="002F56D9" w:rsidP="00DB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равнинный, ландшафт территории представлен в основном полями и лугами. Климат умеренный и имеет средние показатели: температуры воздуха в январе – 26,9°С, в июле + 20,3°С, среднегодовая сумма осадков 655мм(апрель-октябрь 577мм); господствующие ветра зимой северо-западного направления, летом юго-восточного направления.</w:t>
      </w:r>
      <w:r w:rsidR="00DB1FE2" w:rsidRPr="00DB1F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32EAF" w:rsidRDefault="00DB1FE2" w:rsidP="00E32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сельского поселения 5 бюджетных организации, 2</w:t>
      </w:r>
      <w:r w:rsidRPr="00DB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естьянско - фермерских хозяйства, сельхозпредприятия 1</w:t>
      </w:r>
      <w:r w:rsidRPr="00DB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почтовой связи 1, 2 индивидуаль</w:t>
      </w:r>
      <w:r w:rsidRPr="00DB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предпринимателей, 1 подстанция, 2 котельные, 1 узел связи.</w:t>
      </w:r>
    </w:p>
    <w:p w:rsidR="00DB1FE2" w:rsidRDefault="00DB1FE2" w:rsidP="00DB1F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530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Водоснаб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жение </w:t>
      </w:r>
      <w:r w:rsidRPr="00C8530F">
        <w:rPr>
          <w:rFonts w:ascii="Times New Roman" w:eastAsia="Times New Roman" w:hAnsi="Times New Roman" w:cs="Times New Roman"/>
          <w:sz w:val="28"/>
          <w:szCs w:val="28"/>
        </w:rPr>
        <w:t xml:space="preserve">в селе Николо-Александровка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от муниципальных скважин в том числе: одной мелкотрубной и двух глубинных 1993 года ввода в эксплуатацию, село Покровка от двух муниципальных глубинных скважин 1989 года ввода в эксплуатацию. Также на территории населенных пунктов имеются 82 индивидуальные скважины находящиеся в ведении населения и 4 открытых водозабора. </w:t>
      </w:r>
    </w:p>
    <w:p w:rsidR="00DB1FE2" w:rsidRPr="002D6B1E" w:rsidRDefault="00DB1FE2" w:rsidP="00DB1F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водообеспечения   на территории сельсовета развита слабо (объекты социальной инфраструктуры и частично жилой сектор).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Сети водопровода составляют 2,255 км., эксплуатацию объектов и сетей осуществляет  ООО «Водоканал»</w:t>
      </w:r>
    </w:p>
    <w:p w:rsidR="00DB1FE2" w:rsidRDefault="00DB1FE2" w:rsidP="00DB1F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78E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характерна довольно высокая степень обеспеченности населения ресурсами подземных вод. Хозяйственно-питьевое водоснабжение базируется на</w:t>
      </w:r>
      <w:r w:rsidRPr="00ED6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подземных водах.</w:t>
      </w:r>
    </w:p>
    <w:p w:rsidR="00DB1FE2" w:rsidRPr="00E32EAF" w:rsidRDefault="00DB1FE2" w:rsidP="00DB1F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</w:rPr>
      </w:pPr>
      <w:bookmarkStart w:id="1" w:name="sub_14"/>
      <w:r w:rsidRPr="00E32EAF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</w:rPr>
        <w:t>Теплоснабжение</w:t>
      </w:r>
    </w:p>
    <w:bookmarkEnd w:id="1"/>
    <w:p w:rsidR="0073371A" w:rsidRPr="007A46C8" w:rsidRDefault="00DB1FE2" w:rsidP="007A4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подача тепла</w:t>
      </w:r>
      <w:r w:rsidRPr="002A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объекты социальной инфраструктуры и жилой застройки (частично) населенных пунктов сельсовета Николо-Александровского сельсовета осуществляется от двух котельных, эксплуатируемых ООО «Варваровский коммунальщик-2», котельные оборудованные резервными источниками питания. Тепловые сети протяженностью 115,0 м., изношены 51% необходима замена 440м. ветхих сетей. Основной жилой фонд сел Николо-Александровка и Покровка обеспечивается теплом от локальных источников тепла-внутридомовых печей. Основными видами топлива для них является уголь.</w:t>
      </w:r>
      <w:bookmarkStart w:id="2" w:name="sub_16"/>
    </w:p>
    <w:p w:rsidR="00DB1FE2" w:rsidRPr="00E32EAF" w:rsidRDefault="00DB1FE2" w:rsidP="00DB1F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</w:rPr>
      </w:pPr>
      <w:r w:rsidRPr="00E32EAF">
        <w:rPr>
          <w:rFonts w:ascii="Times New Roman" w:eastAsia="Times New Roman" w:hAnsi="Times New Roman" w:cs="Times New Roman"/>
          <w:b/>
          <w:bCs/>
          <w:i/>
          <w:color w:val="26282F"/>
          <w:sz w:val="28"/>
          <w:szCs w:val="28"/>
        </w:rPr>
        <w:t>Электроснабжение</w:t>
      </w:r>
    </w:p>
    <w:bookmarkEnd w:id="2"/>
    <w:p w:rsidR="00DB1FE2" w:rsidRDefault="00DB1FE2" w:rsidP="00DB1F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Электроэнергией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населенные пункты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Николо-Александровского сельсовета обеспечен на 100%, централизованное, осуществляется от Амурской энергосистемы, входящей в состав ОЭС Востока. В село Николо-Александровка электроэнергия подается по ВЛ-10 через подстанцию «Николо-Александровка» ПС35/10 кВ. Опоры ВЛ-10кВ, ВЛ-0,4кВ железобетонные. Село Покровка обеспечивается</w:t>
      </w:r>
      <w:r w:rsidRPr="00CF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электроэнергией по ВЛ-10 через подстанцию «Максимовка» ПС35/10 кВ. Опоры ВЛ-10кВ, ВЛ-0,4кВ железобетонные. </w:t>
      </w:r>
    </w:p>
    <w:p w:rsidR="00F90F9C" w:rsidRDefault="00DB1FE2" w:rsidP="00F90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Проблемной зоной существующей системы электроснабжения населенные пункты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Николо-Александровского сельсовета является инженерное оборудование 10/0,4- устаревшее, не отвечающее современным требованиям.</w:t>
      </w:r>
      <w:r w:rsidR="00E32EAF" w:rsidRPr="00E32E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32EAF">
        <w:rPr>
          <w:rFonts w:ascii="Times New Roman" w:eastAsia="Times New Roman" w:hAnsi="Times New Roman" w:cs="Times New Roman"/>
          <w:b/>
          <w:i/>
          <w:sz w:val="28"/>
          <w:szCs w:val="28"/>
        </w:rPr>
        <w:t>Топливоснабжение и газоснабжение</w:t>
      </w:r>
    </w:p>
    <w:p w:rsidR="00DB1FE2" w:rsidRDefault="00DB1FE2" w:rsidP="00F90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Населенные пункты</w:t>
      </w:r>
      <w:r w:rsidRPr="0005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Николо-Александровского сельсовета природным газом не газифицированы. Снабжение газом потребителей осуществляет Райчихинский газовый участок в небольшом объеме в баллонах 1 раз в месяц.</w:t>
      </w:r>
    </w:p>
    <w:p w:rsidR="00DB1FE2" w:rsidRPr="00FD2E47" w:rsidRDefault="00DB1FE2" w:rsidP="00F90F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видом топлива, как для котельной, так и для локальных источников тепла-внутридомовых печей является уголь. Для котельных уголь доставляется. Население обеспечивает себя топливом за свой счет своими или наемным транспортом.</w:t>
      </w:r>
    </w:p>
    <w:p w:rsidR="00DB1FE2" w:rsidRPr="00E32EAF" w:rsidRDefault="00DB1FE2" w:rsidP="00DB1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EAF">
        <w:rPr>
          <w:rFonts w:ascii="Times New Roman" w:eastAsia="Times New Roman" w:hAnsi="Times New Roman" w:cs="Times New Roman"/>
          <w:b/>
          <w:i/>
          <w:sz w:val="28"/>
          <w:szCs w:val="28"/>
        </w:rPr>
        <w:t>Связь</w:t>
      </w:r>
    </w:p>
    <w:p w:rsidR="00DB1FE2" w:rsidRDefault="00DB1FE2" w:rsidP="00DB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A">
        <w:rPr>
          <w:rFonts w:ascii="Times New Roman" w:eastAsia="Times New Roman" w:hAnsi="Times New Roman" w:cs="Times New Roman"/>
          <w:sz w:val="28"/>
          <w:szCs w:val="28"/>
        </w:rPr>
        <w:t xml:space="preserve">Услуги фиксированной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телефонной связи предоставляются ОАО «Ростелеком», данным вида связи обеспечены все желающие. Благодаря операторам сотовой связи «Билайн», «Мегафон», «МТС»</w:t>
      </w:r>
      <w:r w:rsidRPr="009157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населенные пункты 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 сельсовета обеспечены в полном объёме. Охват населения телевизионным и радиовещанием составляет 100%.Имеется «Интернет».</w:t>
      </w:r>
    </w:p>
    <w:p w:rsidR="00E32EAF" w:rsidRDefault="00DB1FE2" w:rsidP="001A2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селе Николо-Александровка имеется отделение связи «Почта России», отделение связи предоставляет традиционные виды услуг.</w:t>
      </w:r>
    </w:p>
    <w:p w:rsidR="001A2ABA" w:rsidRDefault="001A2ABA" w:rsidP="001A2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E53" w:rsidRPr="001A2ABA" w:rsidRDefault="00C84E53" w:rsidP="00C84E53">
      <w:pPr>
        <w:keepNext/>
        <w:keepLines/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lastRenderedPageBreak/>
        <w:t>6.</w:t>
      </w:r>
      <w:r w:rsidRPr="00C8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</w:t>
      </w:r>
      <w:r w:rsidRPr="00C8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нализ текущего состояния энергосбережения и повышения энергетической эффективности</w:t>
      </w:r>
      <w:r w:rsidR="001A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.</w:t>
      </w:r>
    </w:p>
    <w:p w:rsidR="001A2ABA" w:rsidRPr="00C84E53" w:rsidRDefault="001A2ABA" w:rsidP="00455C8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C84E53" w:rsidRPr="00C84E53" w:rsidRDefault="00C84E53" w:rsidP="00F90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73371A" w:rsidRDefault="00C84E53" w:rsidP="005A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Создание условий для повышения эффективности использования энергетических ресурсов становится </w:t>
      </w:r>
      <w:r w:rsidRPr="00C8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работы 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="00455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71A" w:rsidRDefault="0073371A" w:rsidP="005A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E53" w:rsidRPr="00C84E53" w:rsidRDefault="004D1C75" w:rsidP="005A2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потреблении энергетических ресурсов </w:t>
      </w:r>
      <w:r w:rsidR="00C84E53" w:rsidRPr="00C84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административным зданиям</w:t>
      </w:r>
    </w:p>
    <w:tbl>
      <w:tblPr>
        <w:tblW w:w="498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751"/>
        <w:gridCol w:w="1536"/>
        <w:gridCol w:w="1602"/>
        <w:gridCol w:w="1417"/>
        <w:gridCol w:w="1983"/>
        <w:gridCol w:w="8"/>
      </w:tblGrid>
      <w:tr w:rsidR="006F5266" w:rsidRPr="00C84E53" w:rsidTr="006F5266">
        <w:trPr>
          <w:trHeight w:val="342"/>
          <w:tblCellSpacing w:w="5" w:type="nil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hanging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Наименования      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52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66" w:rsidRPr="006F5266" w:rsidRDefault="006F5266" w:rsidP="006F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26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F5266" w:rsidRPr="00C84E53" w:rsidTr="006F5266">
        <w:trPr>
          <w:gridAfter w:val="1"/>
          <w:wAfter w:w="4" w:type="pct"/>
          <w:trHeight w:val="423"/>
          <w:tblCellSpacing w:w="5" w:type="nil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455C88" w:rsidP="00C8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6F5266"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455C88" w:rsidP="00C8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6F5266"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455C88" w:rsidP="00C8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6F5266"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6F5266" w:rsidRPr="00C84E53" w:rsidTr="006F5266">
        <w:trPr>
          <w:gridAfter w:val="1"/>
          <w:wAfter w:w="4" w:type="pct"/>
          <w:trHeight w:val="208"/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   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266" w:rsidRPr="00C84E53" w:rsidTr="006F5266">
        <w:trPr>
          <w:gridAfter w:val="1"/>
          <w:wAfter w:w="4" w:type="pct"/>
          <w:trHeight w:val="208"/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6F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6F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6F5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Default="006F5266" w:rsidP="006F5266">
            <w:pPr>
              <w:jc w:val="center"/>
            </w:pPr>
            <w:r w:rsidRPr="005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Default="006F5266" w:rsidP="006F5266">
            <w:pPr>
              <w:jc w:val="center"/>
            </w:pPr>
            <w:r w:rsidRPr="005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6F5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</w:tr>
      <w:tr w:rsidR="006F5266" w:rsidRPr="00C84E53" w:rsidTr="006F5266">
        <w:trPr>
          <w:gridAfter w:val="1"/>
          <w:wAfter w:w="4" w:type="pct"/>
          <w:trHeight w:val="208"/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5A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C84E5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</w:tbl>
    <w:p w:rsidR="005A262D" w:rsidRDefault="005A262D" w:rsidP="005A2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уплате</w:t>
      </w:r>
      <w:r w:rsidRPr="004D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</w:t>
      </w:r>
      <w:r w:rsidRPr="00C84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административным зданиям</w:t>
      </w: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751"/>
        <w:gridCol w:w="1535"/>
        <w:gridCol w:w="1603"/>
        <w:gridCol w:w="1416"/>
        <w:gridCol w:w="1986"/>
      </w:tblGrid>
      <w:tr w:rsidR="006F5266" w:rsidRPr="00C84E53" w:rsidTr="006F5266">
        <w:trPr>
          <w:trHeight w:val="342"/>
          <w:tblCellSpacing w:w="5" w:type="nil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hanging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Наименования      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66" w:rsidRPr="00C84E53" w:rsidRDefault="006F5266" w:rsidP="006F5266">
            <w:pPr>
              <w:jc w:val="center"/>
            </w:pPr>
            <w:r w:rsidRPr="006F526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55C88" w:rsidRPr="00C84E53" w:rsidTr="006F5266">
        <w:trPr>
          <w:trHeight w:val="423"/>
          <w:tblCellSpacing w:w="5" w:type="nil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8" w:rsidRPr="00C84E53" w:rsidRDefault="00455C88" w:rsidP="00455C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8" w:rsidRPr="00C84E53" w:rsidRDefault="00455C88" w:rsidP="00455C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8" w:rsidRPr="00C84E53" w:rsidRDefault="00455C88" w:rsidP="00455C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8" w:rsidRPr="00C84E53" w:rsidRDefault="00455C88" w:rsidP="004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8" w:rsidRPr="00C84E53" w:rsidRDefault="00455C88" w:rsidP="004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8" w:rsidRPr="00C84E53" w:rsidRDefault="00455C88" w:rsidP="004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C8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6F5266" w:rsidRPr="00C84E53" w:rsidTr="006F5266">
        <w:trPr>
          <w:trHeight w:val="208"/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   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C8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F5266" w:rsidRPr="00C84E53" w:rsidTr="006F5266">
        <w:trPr>
          <w:trHeight w:val="208"/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827A9D" w:rsidP="006F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3394000,67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455C88" w:rsidP="006F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3394000</w:t>
            </w:r>
            <w:r w:rsidR="006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5A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3348000,00</w:t>
            </w:r>
          </w:p>
        </w:tc>
      </w:tr>
      <w:tr w:rsidR="006F5266" w:rsidRPr="00C84E53" w:rsidTr="006F5266">
        <w:trPr>
          <w:trHeight w:val="208"/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6F5266" w:rsidP="00E165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BD05DB" w:rsidP="006F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45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455C88" w:rsidP="006F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66000,00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66" w:rsidRPr="00C84E53" w:rsidRDefault="00455C88" w:rsidP="005A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6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5A262D" w:rsidRDefault="00BE06A9" w:rsidP="00C84E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Общая </w:t>
      </w:r>
      <w:r w:rsidRPr="00BE06A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площадь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зданий </w:t>
      </w:r>
      <w:r w:rsidRPr="00BE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3560 кв. метр </w:t>
      </w:r>
    </w:p>
    <w:p w:rsidR="00C84E53" w:rsidRPr="00C84E53" w:rsidRDefault="00C84E53" w:rsidP="00C84E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Основными проблемами, приводящими к нерациональному использованию энергетических ресурсов в </w:t>
      </w:r>
      <w:r w:rsidRPr="00C84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 </w:t>
      </w:r>
      <w:r w:rsid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="00F90F9C"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являются:</w:t>
      </w:r>
    </w:p>
    <w:p w:rsidR="00C84E53" w:rsidRPr="00C84E53" w:rsidRDefault="00C84E53" w:rsidP="00C84E53">
      <w:pPr>
        <w:keepNext/>
        <w:keepLine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высокий износ зданий, строений, сооружений;</w:t>
      </w:r>
    </w:p>
    <w:p w:rsidR="00C84E53" w:rsidRPr="00C84E53" w:rsidRDefault="00C84E53" w:rsidP="00C84E5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оборудования и материалов низкого класса энергетической эффективности.</w:t>
      </w: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E53" w:rsidRPr="00C84E53" w:rsidRDefault="00C84E53" w:rsidP="00C84E5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энергосбережения администрации </w:t>
      </w:r>
      <w:r w:rsid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перевод на минимальные затраты на </w:t>
      </w:r>
      <w:r w:rsidRPr="00C84E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ресурсы</w:t>
      </w: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E53" w:rsidRPr="00C84E53" w:rsidRDefault="00C84E53" w:rsidP="00F90F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предусматривает:</w:t>
      </w:r>
    </w:p>
    <w:p w:rsidR="00C84E53" w:rsidRPr="00F90F9C" w:rsidRDefault="00C84E53" w:rsidP="00F90F9C">
      <w:pPr>
        <w:pStyle w:val="a8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отслеживания потребления энергоресурсов и совершенствования энергетического баланса;</w:t>
      </w:r>
    </w:p>
    <w:p w:rsidR="00C84E53" w:rsidRPr="00F90F9C" w:rsidRDefault="00C84E53" w:rsidP="00F90F9C">
      <w:pPr>
        <w:pStyle w:val="a8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учета и контроля по рациональному использованию энергоресурсов;</w:t>
      </w:r>
    </w:p>
    <w:p w:rsidR="00C84E53" w:rsidRPr="00F90F9C" w:rsidRDefault="00C84E53" w:rsidP="00F90F9C">
      <w:pPr>
        <w:pStyle w:val="a8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энергетических обследований для выявления нерационального использования энергоресурсов;</w:t>
      </w:r>
    </w:p>
    <w:p w:rsidR="006F5266" w:rsidRPr="00455C88" w:rsidRDefault="00C84E53" w:rsidP="00455C88">
      <w:pPr>
        <w:pStyle w:val="a8"/>
        <w:numPr>
          <w:ilvl w:val="0"/>
          <w:numId w:val="8"/>
        </w:num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энергосберегающих мероприятий.</w:t>
      </w:r>
    </w:p>
    <w:p w:rsidR="00455C88" w:rsidRPr="00455C88" w:rsidRDefault="00455C88" w:rsidP="00455C88">
      <w:pPr>
        <w:pStyle w:val="a8"/>
        <w:numPr>
          <w:ilvl w:val="0"/>
          <w:numId w:val="8"/>
        </w:num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BA" w:rsidRDefault="001A2ABA" w:rsidP="00455C88">
      <w:pPr>
        <w:pStyle w:val="a8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F90F9C" w:rsidRPr="0053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</w:t>
      </w:r>
      <w:r w:rsidR="00F90F9C" w:rsidRPr="001A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C88" w:rsidRPr="00455C88" w:rsidRDefault="00455C88" w:rsidP="00455C88">
      <w:pPr>
        <w:pStyle w:val="a8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Pr="001A2ABA" w:rsidRDefault="00F90F9C" w:rsidP="001A2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включает:</w:t>
      </w:r>
    </w:p>
    <w:p w:rsidR="00F90F9C" w:rsidRPr="001A2ABA" w:rsidRDefault="00F90F9C" w:rsidP="001A2AB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программных мероприятий (Приложение 2) за счет предусмотренных источников финансирования;</w:t>
      </w:r>
    </w:p>
    <w:p w:rsidR="00F90F9C" w:rsidRPr="001A2ABA" w:rsidRDefault="00F90F9C" w:rsidP="001A2AB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ежегодную подготовку отчета о реализации Программы и обсуждение достигнутых результатов;</w:t>
      </w:r>
    </w:p>
    <w:p w:rsidR="001A2ABA" w:rsidRDefault="00F90F9C" w:rsidP="001A2AB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ежегодную корректировку Программы </w:t>
      </w:r>
      <w:r w:rsid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результатов выполнения.</w:t>
      </w:r>
    </w:p>
    <w:p w:rsidR="00F90F9C" w:rsidRPr="001A2ABA" w:rsidRDefault="00F90F9C" w:rsidP="001A2AB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 предыдущий период.</w:t>
      </w: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перечень мероприятий Программы корректируется</w:t>
      </w:r>
      <w:r w:rsidRPr="00F90F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реализации Программы осуществляет Глава администрации </w:t>
      </w:r>
      <w:r w:rsid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ABA" w:rsidRDefault="00F90F9C" w:rsidP="00455C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455C88" w:rsidRPr="00F90F9C" w:rsidRDefault="00455C88" w:rsidP="00455C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BA" w:rsidRDefault="001A2ABA" w:rsidP="00455C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F90F9C" w:rsidRPr="00F9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</w:t>
      </w:r>
      <w:r w:rsidR="003A5C5B"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455C88" w:rsidRPr="00F90F9C" w:rsidRDefault="00455C88" w:rsidP="00455C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ABA" w:rsidRDefault="00F90F9C" w:rsidP="001A2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изложен в приложении № 2.</w:t>
      </w:r>
    </w:p>
    <w:p w:rsidR="00455C88" w:rsidRPr="00F90F9C" w:rsidRDefault="00455C88" w:rsidP="001A2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BA" w:rsidRDefault="001A2ABA" w:rsidP="00455C88">
      <w:pPr>
        <w:pStyle w:val="a8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F90F9C" w:rsidRPr="00F9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(индикаторы)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F9C" w:rsidRPr="00F9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достижения целей и решения задач </w:t>
      </w:r>
      <w:r w:rsidR="007A46C8"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  <w:r w:rsidR="007A46C8"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C88" w:rsidRPr="00455C88" w:rsidRDefault="00455C88" w:rsidP="00455C88">
      <w:pPr>
        <w:pStyle w:val="a8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Pr="00F90F9C" w:rsidRDefault="00F90F9C" w:rsidP="001A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индикаторами и показателями Программы являются:</w:t>
      </w:r>
    </w:p>
    <w:p w:rsidR="00F90F9C" w:rsidRPr="001A2ABA" w:rsidRDefault="00F90F9C" w:rsidP="001A2ABA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расходов бюджета на обеспечение энергетическими ресурсами администрации </w:t>
      </w:r>
      <w:r w:rsidR="001A2ABA"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F9C" w:rsidRPr="001A2ABA" w:rsidRDefault="00F90F9C" w:rsidP="001A2ABA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энергетических ресурсов.</w:t>
      </w: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Программы определены в соответствии с </w:t>
      </w:r>
      <w:hyperlink r:id="rId7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F90F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Методикой</w:t>
        </w:r>
      </w:hyperlink>
      <w:r w:rsidRPr="00F9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приведены в приложении № 3 к Программе.</w:t>
      </w:r>
    </w:p>
    <w:p w:rsidR="001A2ABA" w:rsidRDefault="001A2ABA" w:rsidP="003A5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F9C" w:rsidRDefault="001A2ABA" w:rsidP="001A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="00F90F9C" w:rsidRPr="00F9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1A2ABA" w:rsidRPr="00F90F9C" w:rsidRDefault="001A2ABA" w:rsidP="001A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F9C" w:rsidRPr="00F90F9C" w:rsidRDefault="00F90F9C" w:rsidP="001A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прогнозируется достижение следующих основных результатов: </w:t>
      </w:r>
    </w:p>
    <w:p w:rsidR="00F90F9C" w:rsidRPr="001A2ABA" w:rsidRDefault="00F90F9C" w:rsidP="001A2AB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надежной и бесперебойной работы системы энергоснабжения организации; </w:t>
      </w:r>
    </w:p>
    <w:p w:rsidR="00F90F9C" w:rsidRPr="001A2ABA" w:rsidRDefault="00F90F9C" w:rsidP="001A2AB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приборами учета расхода энергетических ресурсов; </w:t>
      </w:r>
    </w:p>
    <w:p w:rsidR="00F90F9C" w:rsidRPr="001A2ABA" w:rsidRDefault="00F90F9C" w:rsidP="001A2AB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оборудования и материалов высокого класс</w:t>
      </w:r>
      <w:r w:rsidR="001A2ABA" w:rsidRPr="001A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энергетической эффективности.</w:t>
      </w:r>
    </w:p>
    <w:p w:rsidR="00F90F9C" w:rsidRPr="00F90F9C" w:rsidRDefault="00F90F9C" w:rsidP="00F90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1A2ABA" w:rsidRDefault="00455C88" w:rsidP="001A2A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– 2024</w:t>
      </w:r>
      <w:r w:rsidR="00F90F9C" w:rsidRPr="004D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общий объем финансирования Программы за счет источн</w:t>
      </w:r>
      <w:r w:rsidR="00BD0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финансирования составит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0F9C" w:rsidRPr="004D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</w:t>
      </w:r>
      <w:r w:rsidR="00F90F9C"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ABA" w:rsidRPr="00F90F9C" w:rsidRDefault="001A2ABA" w:rsidP="001A2A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Pr="007A46C8" w:rsidRDefault="001A2ABA" w:rsidP="007A46C8">
      <w:pPr>
        <w:pStyle w:val="a8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F90F9C" w:rsidRPr="00F9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 реализац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</w:t>
      </w:r>
      <w:r w:rsidR="007A46C8" w:rsidRPr="00640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  <w:r w:rsidR="007A46C8"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ABA" w:rsidRPr="00F90F9C" w:rsidRDefault="001A2ABA" w:rsidP="001A2A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</w:t>
      </w:r>
      <w:r w:rsidR="005D5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предложения по совершенствованию мер, направленных на повышение энергетической эффективности.</w:t>
      </w: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оценки результатов реализации Программы Главой сельского </w:t>
      </w:r>
      <w:r w:rsidR="005D5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="005D529E"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одно из следующих решений:</w:t>
      </w: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внесении изменений и дополнений в Программу;</w:t>
      </w:r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0F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продолжении реализации Программы в утвержденной редакции.</w:t>
      </w:r>
      <w:bookmarkStart w:id="3" w:name="Par270"/>
      <w:bookmarkEnd w:id="3"/>
    </w:p>
    <w:p w:rsidR="00F90F9C" w:rsidRPr="00F90F9C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Pr="00F90F9C" w:rsidRDefault="00F90F9C" w:rsidP="00F9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C8" w:rsidRDefault="00F90F9C" w:rsidP="00455C88">
      <w:pPr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90F9C" w:rsidRDefault="00F90F9C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009" w:rsidRDefault="00E00009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009" w:rsidRDefault="00E00009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009" w:rsidRDefault="00E00009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009" w:rsidRDefault="00E00009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009" w:rsidRDefault="00E00009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88" w:rsidRPr="00F90F9C" w:rsidRDefault="00455C88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9C" w:rsidRPr="004D1C75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D1C75" w:rsidRPr="004D1C75" w:rsidRDefault="004D1C75" w:rsidP="004D1C75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1C75">
        <w:rPr>
          <w:rFonts w:ascii="Times New Roman" w:eastAsia="Times New Roman" w:hAnsi="Times New Roman" w:cs="Times New Roman"/>
          <w:lang w:eastAsia="ru-RU"/>
        </w:rPr>
        <w:t>к муниципальной Программе «Энергосбережение и повышение</w:t>
      </w:r>
    </w:p>
    <w:p w:rsidR="004D1C75" w:rsidRPr="004D1C75" w:rsidRDefault="004D1C75" w:rsidP="004D1C75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1C75">
        <w:rPr>
          <w:rFonts w:ascii="Times New Roman" w:eastAsia="Times New Roman" w:hAnsi="Times New Roman" w:cs="Times New Roman"/>
          <w:lang w:eastAsia="ru-RU"/>
        </w:rPr>
        <w:t xml:space="preserve"> энергетической эффективности администрации </w:t>
      </w:r>
    </w:p>
    <w:p w:rsidR="004D1C75" w:rsidRPr="004D1C75" w:rsidRDefault="004D1C75" w:rsidP="004D1C75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1C75">
        <w:rPr>
          <w:rFonts w:ascii="Times New Roman" w:eastAsia="Times New Roman" w:hAnsi="Times New Roman" w:cs="Times New Roman"/>
          <w:lang w:eastAsia="ru-RU"/>
        </w:rPr>
        <w:t>Николо-Александровского сел</w:t>
      </w:r>
      <w:r w:rsidR="00455C88">
        <w:rPr>
          <w:rFonts w:ascii="Times New Roman" w:eastAsia="Times New Roman" w:hAnsi="Times New Roman" w:cs="Times New Roman"/>
          <w:lang w:eastAsia="ru-RU"/>
        </w:rPr>
        <w:t>ьсовета на 2022-2024</w:t>
      </w:r>
      <w:r w:rsidRPr="004D1C75">
        <w:rPr>
          <w:rFonts w:ascii="Times New Roman" w:eastAsia="Times New Roman" w:hAnsi="Times New Roman" w:cs="Times New Roman"/>
          <w:lang w:eastAsia="ru-RU"/>
        </w:rPr>
        <w:t>годы годы»</w:t>
      </w:r>
    </w:p>
    <w:p w:rsidR="00F90F9C" w:rsidRPr="004D1C75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Pr="004D1C75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Pr="004D1C75" w:rsidRDefault="00F90F9C" w:rsidP="00F9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Муниципальной программы «</w:t>
      </w:r>
      <w:r w:rsidR="004D1C75" w:rsidRPr="004D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Энергосбережение и повышение энергетической эффективности администрации Николо-Але</w:t>
      </w:r>
      <w:r w:rsidR="0045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ксандровского сельсовета на 2022</w:t>
      </w:r>
      <w:r w:rsidR="004D1C75" w:rsidRPr="004D1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4D1C75" w:rsidRPr="004D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  <w:r w:rsidRPr="004D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0F9C" w:rsidRPr="004D1C75" w:rsidRDefault="00F90F9C" w:rsidP="00F9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F9C" w:rsidRPr="004D1C75" w:rsidRDefault="00F90F9C" w:rsidP="00F90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3780"/>
      </w:tblGrid>
      <w:tr w:rsidR="00F90F9C" w:rsidRPr="004D1C75" w:rsidTr="005D529E">
        <w:trPr>
          <w:cantSplit/>
          <w:trHeight w:val="79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F90F9C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тыс.руб.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9C" w:rsidRPr="004D1C75" w:rsidRDefault="00F90F9C" w:rsidP="00F90F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 финансирования - местный бюджет</w:t>
            </w:r>
          </w:p>
        </w:tc>
      </w:tr>
      <w:tr w:rsidR="00F90F9C" w:rsidRPr="004D1C75" w:rsidTr="005D529E">
        <w:trPr>
          <w:trHeight w:val="2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455C88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F90F9C" w:rsidRPr="004D1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90F9C" w:rsidRPr="004D1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</w:t>
            </w:r>
          </w:p>
          <w:p w:rsidR="00F90F9C" w:rsidRPr="004D1C75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0F9C" w:rsidRPr="004D1C75" w:rsidTr="005D529E">
        <w:trPr>
          <w:trHeight w:val="38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455C88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F90F9C" w:rsidRPr="004D1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90F9C" w:rsidRPr="004D1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4D1C75" w:rsidRDefault="00F90F9C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0F9C" w:rsidRPr="004D1C75" w:rsidTr="005D529E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455C88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90F9C" w:rsidRPr="004D1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</w:t>
            </w:r>
            <w:r w:rsidR="00F90F9C" w:rsidRPr="004D1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4D1C75" w:rsidRDefault="00F90F9C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0F9C" w:rsidRPr="004D1C75" w:rsidTr="005D529E">
        <w:trPr>
          <w:trHeight w:val="3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F90F9C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Общий объём  финансирования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4D1C75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</w:t>
            </w:r>
            <w:r w:rsidR="00F90F9C" w:rsidRPr="004D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4D1C75" w:rsidRDefault="00F90F9C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90F9C" w:rsidRPr="004D1C75" w:rsidRDefault="00F90F9C" w:rsidP="00F90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Pr="00F90F9C" w:rsidRDefault="00F90F9C" w:rsidP="00F9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75">
        <w:rPr>
          <w:rFonts w:ascii="Times New Roman" w:eastAsia="Times New Roman" w:hAnsi="Times New Roman" w:cs="Times New Roman"/>
          <w:sz w:val="28"/>
          <w:szCs w:val="24"/>
          <w:lang w:eastAsia="ru-RU"/>
        </w:rPr>
        <w:t>*Объем финансирования  подлежит ежегодному уточнению.</w:t>
      </w: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F90F9C" w:rsidRDefault="00F90F9C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9C" w:rsidRPr="00F90F9C" w:rsidRDefault="00F90F9C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9C" w:rsidRPr="00F90F9C" w:rsidRDefault="00F90F9C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9C" w:rsidRPr="00F90F9C" w:rsidRDefault="00F90F9C" w:rsidP="00F90F9C">
      <w:pPr>
        <w:tabs>
          <w:tab w:val="num" w:pos="13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90F9C" w:rsidRPr="00F90F9C" w:rsidSect="0073371A">
          <w:pgSz w:w="12240" w:h="15840"/>
          <w:pgMar w:top="1134" w:right="567" w:bottom="1134" w:left="1701" w:header="720" w:footer="720" w:gutter="0"/>
          <w:cols w:space="720"/>
          <w:titlePg/>
        </w:sectPr>
      </w:pPr>
    </w:p>
    <w:p w:rsidR="00F90F9C" w:rsidRPr="0093305E" w:rsidRDefault="00F90F9C" w:rsidP="00F90F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F90F9C" w:rsidRPr="0093305E" w:rsidRDefault="00F90F9C" w:rsidP="00F90F9C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к муниципальной Программе «Энергосбережение и повышение</w:t>
      </w:r>
    </w:p>
    <w:p w:rsidR="0093305E" w:rsidRPr="0093305E" w:rsidRDefault="00F90F9C" w:rsidP="0093305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 xml:space="preserve"> энергетической эффективности администрации </w:t>
      </w:r>
    </w:p>
    <w:p w:rsidR="00F90F9C" w:rsidRPr="0093305E" w:rsidRDefault="0093305E" w:rsidP="0093305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Николо-Але</w:t>
      </w:r>
      <w:r w:rsidR="00BD05DB">
        <w:rPr>
          <w:rFonts w:ascii="Times New Roman" w:eastAsia="Times New Roman" w:hAnsi="Times New Roman" w:cs="Times New Roman"/>
          <w:lang w:eastAsia="ru-RU"/>
        </w:rPr>
        <w:t>ксандровского сельсовета на 2022-2024</w:t>
      </w:r>
      <w:r w:rsidRPr="0093305E">
        <w:rPr>
          <w:rFonts w:ascii="Times New Roman" w:eastAsia="Times New Roman" w:hAnsi="Times New Roman" w:cs="Times New Roman"/>
          <w:lang w:eastAsia="ru-RU"/>
        </w:rPr>
        <w:t xml:space="preserve">годы </w:t>
      </w:r>
      <w:r w:rsidR="00F90F9C" w:rsidRPr="0093305E">
        <w:rPr>
          <w:rFonts w:ascii="Times New Roman" w:eastAsia="Times New Roman" w:hAnsi="Times New Roman" w:cs="Times New Roman"/>
          <w:lang w:eastAsia="ru-RU"/>
        </w:rPr>
        <w:t>годы»</w:t>
      </w:r>
    </w:p>
    <w:p w:rsidR="00F90F9C" w:rsidRPr="0093305E" w:rsidRDefault="00F90F9C" w:rsidP="00F90F9C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9C" w:rsidRPr="0093305E" w:rsidRDefault="00F90F9C" w:rsidP="00F90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F90F9C" w:rsidRPr="0093305E" w:rsidRDefault="00F90F9C" w:rsidP="00F9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Муниципальной программы «Энергосбережение и повышение энергетической эффективности администрации </w:t>
      </w:r>
      <w:r w:rsidR="0093305E" w:rsidRPr="0093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Николо-Александровского сельсовета </w:t>
      </w:r>
      <w:r w:rsidRPr="0093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D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93305E" w:rsidRPr="009330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93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F90F9C" w:rsidRPr="0093305E" w:rsidRDefault="00F90F9C" w:rsidP="0093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186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384"/>
        <w:gridCol w:w="3119"/>
        <w:gridCol w:w="2228"/>
        <w:gridCol w:w="1696"/>
        <w:gridCol w:w="2596"/>
        <w:gridCol w:w="1532"/>
        <w:gridCol w:w="2328"/>
        <w:gridCol w:w="2328"/>
      </w:tblGrid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BD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финансовых средств (руб.)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F90F9C" w:rsidRPr="0093305E" w:rsidTr="0093305E">
        <w:trPr>
          <w:gridAfter w:val="3"/>
          <w:wAfter w:w="6188" w:type="dxa"/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  <w:r w:rsidRPr="009330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93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022-2024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  <w:r w:rsidRPr="009330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93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93305E" w:rsidRDefault="00F90F9C" w:rsidP="00F9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93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систем освещения администрации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  <w:r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(использование энергосберегающих ламп)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93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BD05DB" w:rsidP="0093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Утепление окон, входных дверей в административных зданиях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F90F9C" w:rsidRPr="0093305E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93305E" w:rsidP="0093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93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 Администрации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  <w:r w:rsidR="005D529E"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о требованиях </w:t>
            </w:r>
            <w:r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законодательства об энергосбережении и о повышении энергетической эффективности, другой </w:t>
            </w:r>
            <w:r w:rsidR="0093305E" w:rsidRPr="0093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по энергосбережению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93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5D529E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современных приборов учета электрической энергии, поверка, замена вышедших из строя приборов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5D529E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мониторинга фактических показателей эффективности меро</w:t>
            </w:r>
            <w:r w:rsidR="00B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энергосбережению 2022</w:t>
            </w: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фасадов зданий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93305E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0F9C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90F9C" w:rsidRPr="0093305E" w:rsidTr="0093305E">
        <w:trPr>
          <w:gridAfter w:val="3"/>
          <w:wAfter w:w="618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отопления в объектах, находящихся в муниципальной собственности администрации </w:t>
            </w:r>
            <w:r w:rsidR="0093305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D529E"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Николо-Александровского сельсовета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90F9C" w:rsidRPr="0093305E" w:rsidTr="0093305E"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Итого:</w:t>
            </w:r>
          </w:p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BD05DB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93305E" w:rsidRDefault="00F90F9C" w:rsidP="00F9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F9C" w:rsidRPr="0093305E" w:rsidRDefault="00F90F9C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0F9C" w:rsidRDefault="00F90F9C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529E" w:rsidRDefault="005D529E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529E" w:rsidRDefault="005D529E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529E" w:rsidRDefault="005D529E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529E" w:rsidRDefault="005D529E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305E" w:rsidRDefault="0093305E" w:rsidP="0093305E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305E" w:rsidRDefault="0093305E" w:rsidP="0093305E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305E" w:rsidRDefault="0093305E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5DB" w:rsidRDefault="00BD05DB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05DB" w:rsidRDefault="00BD05DB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529E" w:rsidRDefault="005D529E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529E" w:rsidRPr="00F90F9C" w:rsidRDefault="005D529E" w:rsidP="00F90F9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305E" w:rsidRPr="0093305E" w:rsidRDefault="004D1C75" w:rsidP="009330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93305E" w:rsidRPr="0093305E" w:rsidRDefault="0093305E" w:rsidP="0093305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к муниципальной Программе «Энергосбережение и повышение</w:t>
      </w:r>
    </w:p>
    <w:p w:rsidR="0093305E" w:rsidRPr="0093305E" w:rsidRDefault="0093305E" w:rsidP="0093305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 xml:space="preserve"> энергетической эффективности администрации </w:t>
      </w:r>
    </w:p>
    <w:p w:rsidR="0093305E" w:rsidRPr="0093305E" w:rsidRDefault="0093305E" w:rsidP="0093305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Николо-Але</w:t>
      </w:r>
      <w:r w:rsidR="00BD05DB">
        <w:rPr>
          <w:rFonts w:ascii="Times New Roman" w:eastAsia="Times New Roman" w:hAnsi="Times New Roman" w:cs="Times New Roman"/>
          <w:lang w:eastAsia="ru-RU"/>
        </w:rPr>
        <w:t>ксандровского сельсовета на 2022-2024</w:t>
      </w:r>
      <w:r w:rsidRPr="0093305E">
        <w:rPr>
          <w:rFonts w:ascii="Times New Roman" w:eastAsia="Times New Roman" w:hAnsi="Times New Roman" w:cs="Times New Roman"/>
          <w:lang w:eastAsia="ru-RU"/>
        </w:rPr>
        <w:t>годы годы»</w:t>
      </w:r>
    </w:p>
    <w:p w:rsidR="00F90F9C" w:rsidRPr="00F90F9C" w:rsidRDefault="00F90F9C" w:rsidP="00F90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90F9C" w:rsidRPr="00F90F9C" w:rsidRDefault="00F90F9C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90F9C" w:rsidRPr="00F90F9C" w:rsidRDefault="00F90F9C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90F9C" w:rsidRPr="004D1C75" w:rsidRDefault="00F90F9C" w:rsidP="00F90F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муниципальной  программы</w:t>
      </w:r>
    </w:p>
    <w:p w:rsidR="00F90F9C" w:rsidRPr="004D1C75" w:rsidRDefault="00F90F9C" w:rsidP="005D529E">
      <w:pPr>
        <w:tabs>
          <w:tab w:val="left" w:pos="1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администрации </w:t>
      </w:r>
      <w:r w:rsidR="005D529E" w:rsidRPr="004D1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="00BD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2022-2024</w:t>
      </w:r>
      <w:r w:rsidRPr="004D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годы»</w:t>
      </w:r>
    </w:p>
    <w:p w:rsidR="00F90F9C" w:rsidRPr="00F90F9C" w:rsidRDefault="00F90F9C" w:rsidP="00F90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90F9C" w:rsidRPr="00F90F9C" w:rsidRDefault="00F90F9C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18"/>
        <w:gridCol w:w="1420"/>
        <w:gridCol w:w="2985"/>
        <w:gridCol w:w="1984"/>
        <w:gridCol w:w="2007"/>
      </w:tblGrid>
      <w:tr w:rsidR="00F90F9C" w:rsidRPr="00F90F9C" w:rsidTr="005D52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9C" w:rsidRPr="00CA09BC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90F9C" w:rsidRPr="00CA09BC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9C" w:rsidRPr="00CA09BC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9C" w:rsidRPr="00CA09BC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C" w:rsidRPr="00CA09BC" w:rsidRDefault="00F90F9C" w:rsidP="00F9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достигнутые и планируемые показатели</w:t>
            </w:r>
          </w:p>
        </w:tc>
      </w:tr>
      <w:tr w:rsidR="00C22FB0" w:rsidRPr="00F90F9C" w:rsidTr="00C22FB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C22FB0" w:rsidRPr="00F90F9C" w:rsidTr="00C22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22FB0" w:rsidRPr="00F90F9C" w:rsidTr="00C22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кВтч/кв. 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C22FB0" w:rsidRPr="00F90F9C" w:rsidTr="00C22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0" w:rsidRPr="00CA09BC" w:rsidRDefault="00C22FB0" w:rsidP="00BD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90F9C" w:rsidRPr="00F90F9C" w:rsidRDefault="00F90F9C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9C" w:rsidRDefault="00F90F9C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2" w:rsidRDefault="00CA0122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2" w:rsidRDefault="00CA0122" w:rsidP="00F9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22" w:rsidRPr="0093305E" w:rsidRDefault="00CA0122" w:rsidP="00CA01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CA0122" w:rsidRPr="0093305E" w:rsidRDefault="00CA0122" w:rsidP="00CA0122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к муниципальной Программе «Энергосбережение и повышение</w:t>
      </w:r>
    </w:p>
    <w:p w:rsidR="00CA0122" w:rsidRPr="0093305E" w:rsidRDefault="00CA0122" w:rsidP="00CA0122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 xml:space="preserve"> энергетической эффективности администрации </w:t>
      </w:r>
    </w:p>
    <w:p w:rsidR="00CA0122" w:rsidRPr="00CA0122" w:rsidRDefault="00CA0122" w:rsidP="00CA0122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Николо-Але</w:t>
      </w:r>
      <w:r>
        <w:rPr>
          <w:rFonts w:ascii="Times New Roman" w:eastAsia="Times New Roman" w:hAnsi="Times New Roman" w:cs="Times New Roman"/>
          <w:lang w:eastAsia="ru-RU"/>
        </w:rPr>
        <w:t xml:space="preserve">ксандровского сельсовета на 2022-2024годы </w:t>
      </w:r>
    </w:p>
    <w:p w:rsidR="00CA0122" w:rsidRPr="00CA0122" w:rsidRDefault="00CA0122" w:rsidP="00CA0122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</w:t>
      </w:r>
    </w:p>
    <w:p w:rsidR="00CA0122" w:rsidRPr="00CA0122" w:rsidRDefault="00CA0122" w:rsidP="00CA0122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ДОСТИЖЕНИИ ЗНАЧЕНИЙ ЦЕЛЕВЫХ ПОКАЗАТЕЛЕЙ ПРОГРАММЫ ЭНЕРГОСБЕРЕЖЕНИЯ</w:t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ПОВЫШЕНИЯ ЭНЕРГЕТИЧЕСКОЙ ЭФФЕКТИВНОСТИ</w:t>
      </w:r>
    </w:p>
    <w:p w:rsidR="00CA0122" w:rsidRPr="00CA0122" w:rsidRDefault="00CA0122" w:rsidP="00CA0122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tbl>
      <w:tblPr>
        <w:tblStyle w:val="1"/>
        <w:tblW w:w="0" w:type="auto"/>
        <w:tblInd w:w="10881" w:type="dxa"/>
        <w:tblLook w:val="04A0" w:firstRow="1" w:lastRow="0" w:firstColumn="1" w:lastColumn="0" w:noHBand="0" w:noVBand="1"/>
      </w:tblPr>
      <w:tblGrid>
        <w:gridCol w:w="2552"/>
      </w:tblGrid>
      <w:tr w:rsidR="00CA0122" w:rsidRPr="00CA0122" w:rsidTr="00827A9D">
        <w:tc>
          <w:tcPr>
            <w:tcW w:w="2552" w:type="dxa"/>
          </w:tcPr>
          <w:p w:rsidR="00CA0122" w:rsidRPr="00CA0122" w:rsidRDefault="00CA0122" w:rsidP="00CA0122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A0122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CA0122" w:rsidRPr="00CA0122" w:rsidTr="00827A9D">
        <w:tc>
          <w:tcPr>
            <w:tcW w:w="2552" w:type="dxa"/>
          </w:tcPr>
          <w:p w:rsidR="00CA0122" w:rsidRPr="00CA0122" w:rsidRDefault="00CA0122" w:rsidP="00CA0122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122" w:rsidRPr="00CA0122" w:rsidTr="00827A9D">
        <w:tc>
          <w:tcPr>
            <w:tcW w:w="2552" w:type="dxa"/>
          </w:tcPr>
          <w:p w:rsidR="00CA0122" w:rsidRPr="00CA0122" w:rsidRDefault="00CA0122" w:rsidP="00CA0122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0122" w:rsidRPr="00CA0122" w:rsidRDefault="00CA0122" w:rsidP="00CA0122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______________20____</w:t>
      </w:r>
      <w:r w:rsidRPr="00CA01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CA0122" w:rsidRPr="00CA0122" w:rsidRDefault="00CA0122" w:rsidP="00CA0122">
      <w:pPr>
        <w:widowControl w:val="0"/>
        <w:spacing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Наименование организации </w:t>
      </w:r>
    </w:p>
    <w:p w:rsidR="00CA0122" w:rsidRPr="00CA0122" w:rsidRDefault="00CA0122" w:rsidP="00CA0122">
      <w:pPr>
        <w:widowControl w:val="0"/>
        <w:spacing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596"/>
        <w:gridCol w:w="1469"/>
        <w:gridCol w:w="2455"/>
        <w:gridCol w:w="2459"/>
        <w:gridCol w:w="2470"/>
      </w:tblGrid>
      <w:tr w:rsidR="00CA0122" w:rsidRPr="00CA0122" w:rsidTr="00827A9D">
        <w:trPr>
          <w:trHeight w:val="310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 xml:space="preserve">№ п/ 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п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Наименование показателя </w:t>
            </w:r>
            <w:r w:rsidRPr="00CA01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программы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Единица</w:t>
            </w:r>
          </w:p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измерения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З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начения цел</w:t>
            </w:r>
            <w:r w:rsidRPr="00CA01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евы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х по</w:t>
            </w:r>
            <w:r w:rsidRPr="00CA01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казателей  п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рограммы</w:t>
            </w:r>
          </w:p>
        </w:tc>
      </w:tr>
      <w:tr w:rsidR="00CA0122" w:rsidRPr="00CA0122" w:rsidTr="00827A9D">
        <w:trPr>
          <w:trHeight w:val="28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план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факт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отклонение</w:t>
            </w:r>
          </w:p>
        </w:tc>
      </w:tr>
      <w:tr w:rsidR="00CA0122" w:rsidRPr="00CA0122" w:rsidTr="00827A9D">
        <w:trPr>
          <w:trHeight w:val="2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lang w:eastAsia="ru-RU" w:bidi="ru-RU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6</w:t>
            </w:r>
          </w:p>
        </w:tc>
      </w:tr>
      <w:tr w:rsidR="00CA0122" w:rsidRPr="00CA0122" w:rsidTr="00827A9D">
        <w:trPr>
          <w:trHeight w:val="5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277" w:lineRule="exac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Снижение общего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потребления тепловой энергии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Гкал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tabs>
                <w:tab w:val="left" w:pos="978"/>
                <w:tab w:val="center" w:pos="1571"/>
              </w:tabs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A0122" w:rsidRPr="00CA0122" w:rsidTr="00827A9D">
        <w:trPr>
          <w:trHeight w:val="2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277" w:lineRule="exac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Снижение общего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потребления электрической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энергии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кВт.ч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Глава Николо-Александровского сельсовета</w:t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</w:t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(должность)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(расшифровка подписи)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Главный бухгалтер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</w:t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(должность)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(расшифровка подписи)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</w:r>
    </w:p>
    <w:p w:rsid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A0122" w:rsidRPr="0093305E" w:rsidRDefault="00CA0122" w:rsidP="00CA01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CA0122" w:rsidRPr="0093305E" w:rsidRDefault="00CA0122" w:rsidP="00CA0122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к муниципальной Программе «Энергосбережение и повышение</w:t>
      </w:r>
    </w:p>
    <w:p w:rsidR="00CA0122" w:rsidRPr="0093305E" w:rsidRDefault="00CA0122" w:rsidP="00CA0122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 xml:space="preserve"> энергетической эффективности администрации </w:t>
      </w:r>
    </w:p>
    <w:p w:rsidR="00CA0122" w:rsidRPr="00CA0122" w:rsidRDefault="00CA0122" w:rsidP="00CA0122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305E">
        <w:rPr>
          <w:rFonts w:ascii="Times New Roman" w:eastAsia="Times New Roman" w:hAnsi="Times New Roman" w:cs="Times New Roman"/>
          <w:lang w:eastAsia="ru-RU"/>
        </w:rPr>
        <w:t>Николо-Але</w:t>
      </w:r>
      <w:r>
        <w:rPr>
          <w:rFonts w:ascii="Times New Roman" w:eastAsia="Times New Roman" w:hAnsi="Times New Roman" w:cs="Times New Roman"/>
          <w:lang w:eastAsia="ru-RU"/>
        </w:rPr>
        <w:t xml:space="preserve">ксандровского сельсовета на 2022-2024годы </w:t>
      </w:r>
    </w:p>
    <w:p w:rsidR="00CA0122" w:rsidRPr="00CA0122" w:rsidRDefault="00CA0122" w:rsidP="00CA0122">
      <w:pPr>
        <w:widowControl w:val="0"/>
        <w:spacing w:after="0" w:line="170" w:lineRule="exact"/>
        <w:rPr>
          <w:rFonts w:ascii="Times New Roman" w:eastAsia="Times New Roman" w:hAnsi="Times New Roman" w:cs="Times New Roman"/>
          <w:b/>
          <w:bCs/>
          <w:spacing w:val="10"/>
          <w:sz w:val="17"/>
          <w:szCs w:val="17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170" w:lineRule="exact"/>
        <w:rPr>
          <w:rFonts w:ascii="Times New Roman" w:eastAsia="Times New Roman" w:hAnsi="Times New Roman" w:cs="Times New Roman"/>
          <w:b/>
          <w:bCs/>
          <w:spacing w:val="10"/>
          <w:sz w:val="17"/>
          <w:szCs w:val="17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170" w:lineRule="exact"/>
        <w:jc w:val="center"/>
        <w:rPr>
          <w:rFonts w:ascii="Times New Roman" w:eastAsia="Times New Roman" w:hAnsi="Times New Roman" w:cs="Times New Roman"/>
          <w:bCs/>
          <w:spacing w:val="10"/>
          <w:sz w:val="17"/>
          <w:szCs w:val="17"/>
          <w:lang w:eastAsia="ru-RU" w:bidi="ru-RU"/>
        </w:rPr>
      </w:pPr>
      <w:r w:rsidRPr="00CA0122">
        <w:rPr>
          <w:rFonts w:ascii="Times New Roman" w:eastAsia="Times New Roman" w:hAnsi="Times New Roman" w:cs="Times New Roman"/>
          <w:bCs/>
          <w:spacing w:val="10"/>
          <w:sz w:val="17"/>
          <w:szCs w:val="17"/>
          <w:lang w:eastAsia="ru-RU" w:bidi="ru-RU"/>
        </w:rPr>
        <w:t>ОТЧЕТ</w:t>
      </w:r>
    </w:p>
    <w:p w:rsidR="00CA0122" w:rsidRPr="00CA0122" w:rsidRDefault="00CA0122" w:rsidP="00CA0122">
      <w:pPr>
        <w:widowControl w:val="0"/>
        <w:spacing w:after="0" w:line="170" w:lineRule="exact"/>
        <w:jc w:val="center"/>
        <w:rPr>
          <w:rFonts w:ascii="Times New Roman" w:eastAsia="Times New Roman" w:hAnsi="Times New Roman" w:cs="Times New Roman"/>
          <w:bCs/>
          <w:spacing w:val="10"/>
          <w:sz w:val="17"/>
          <w:szCs w:val="17"/>
          <w:lang w:eastAsia="ru-RU" w:bidi="ru-RU"/>
        </w:rPr>
      </w:pPr>
    </w:p>
    <w:p w:rsidR="00CA0122" w:rsidRPr="00CA0122" w:rsidRDefault="00CA0122" w:rsidP="00CA0122">
      <w:pPr>
        <w:widowControl w:val="0"/>
        <w:tabs>
          <w:tab w:val="left" w:leader="dot" w:pos="2495"/>
        </w:tabs>
        <w:spacing w:after="0" w:line="180" w:lineRule="exact"/>
        <w:jc w:val="center"/>
        <w:rPr>
          <w:rFonts w:ascii="Times New Roman" w:eastAsia="Times New Roman" w:hAnsi="Times New Roman" w:cs="Times New Roman"/>
          <w:b/>
          <w:bCs/>
          <w:spacing w:val="10"/>
          <w:sz w:val="17"/>
          <w:szCs w:val="17"/>
          <w:lang w:eastAsia="ru-RU" w:bidi="ru-RU"/>
        </w:rPr>
      </w:pPr>
      <w:r w:rsidRPr="00CA01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t xml:space="preserve">О  </w:t>
      </w:r>
      <w:r w:rsidRPr="00CA0122">
        <w:rPr>
          <w:rFonts w:ascii="Times New Roman" w:eastAsia="Times New Roman" w:hAnsi="Times New Roman" w:cs="Times New Roman"/>
          <w:bCs/>
          <w:spacing w:val="10"/>
          <w:sz w:val="17"/>
          <w:szCs w:val="17"/>
          <w:lang w:eastAsia="ru-RU" w:bidi="ru-RU"/>
        </w:rPr>
        <w:t>РЕАЛИЗАЦИИ</w:t>
      </w:r>
      <w:r w:rsidRPr="00CA01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t xml:space="preserve"> МЕРОПРИЯТИЙ </w:t>
      </w:r>
      <w:r w:rsidRPr="00CA0122">
        <w:rPr>
          <w:rFonts w:ascii="Times New Roman" w:eastAsia="Times New Roman" w:hAnsi="Times New Roman" w:cs="Times New Roman"/>
          <w:bCs/>
          <w:spacing w:val="10"/>
          <w:sz w:val="17"/>
          <w:szCs w:val="17"/>
          <w:lang w:eastAsia="ru-RU" w:bidi="ru-RU"/>
        </w:rPr>
        <w:t>ПРОГРАММЫ</w:t>
      </w:r>
      <w:r w:rsidRPr="00CA0122">
        <w:rPr>
          <w:rFonts w:ascii="Times New Roman" w:eastAsia="Times New Roman" w:hAnsi="Times New Roman" w:cs="Times New Roman"/>
          <w:b/>
          <w:bCs/>
          <w:spacing w:val="10"/>
          <w:sz w:val="17"/>
          <w:szCs w:val="17"/>
          <w:lang w:eastAsia="ru-RU" w:bidi="ru-RU"/>
        </w:rPr>
        <w:t xml:space="preserve"> </w:t>
      </w:r>
      <w:r w:rsidRPr="00CA01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t xml:space="preserve">ЭНЕРГОСБЕРЕЖЕНИЯ И ПОВЫШЕНИЯ </w:t>
      </w:r>
      <w:r w:rsidRPr="00CA0122">
        <w:rPr>
          <w:rFonts w:ascii="Times New Roman" w:eastAsia="Times New Roman" w:hAnsi="Times New Roman" w:cs="Times New Roman"/>
          <w:bCs/>
          <w:spacing w:val="10"/>
          <w:sz w:val="17"/>
          <w:szCs w:val="17"/>
          <w:lang w:eastAsia="ru-RU" w:bidi="ru-RU"/>
        </w:rPr>
        <w:t>ЭНЕРГЕТИЧЕСКОЙ ЭФФЕКТИВНОСТИ</w:t>
      </w:r>
    </w:p>
    <w:p w:rsidR="00CA0122" w:rsidRPr="00CA0122" w:rsidRDefault="00CA0122" w:rsidP="00CA012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A0122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72E8EB" wp14:editId="715E5AA2">
            <wp:simplePos x="0" y="0"/>
            <wp:positionH relativeFrom="column">
              <wp:posOffset>7951470</wp:posOffset>
            </wp:positionH>
            <wp:positionV relativeFrom="paragraph">
              <wp:posOffset>129540</wp:posOffset>
            </wp:positionV>
            <wp:extent cx="650875" cy="467995"/>
            <wp:effectExtent l="0" t="0" r="0" b="8255"/>
            <wp:wrapSquare wrapText="right"/>
            <wp:docPr id="3" name="Рисунок 3" descr="C:\Users\User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12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A012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"C:\\Users\\Maks28\\Desktop\\media\\image1.png" \* MERGEFORMATINET </w:instrText>
      </w:r>
      <w:r w:rsidRPr="00CA012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A0122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br w:type="textWrapping" w:clear="all"/>
      </w:r>
    </w:p>
    <w:p w:rsidR="00CA0122" w:rsidRPr="00CA0122" w:rsidRDefault="00CA0122" w:rsidP="00CA0122">
      <w:pPr>
        <w:widowControl w:val="0"/>
        <w:tabs>
          <w:tab w:val="left" w:pos="12143"/>
        </w:tabs>
        <w:spacing w:after="0" w:line="16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на 1 января 20___ г .</w:t>
      </w:r>
    </w:p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Наименование организации __________________________________________________________________________________________________________________________________________________</w:t>
      </w:r>
    </w:p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102"/>
        <w:gridCol w:w="1670"/>
        <w:gridCol w:w="918"/>
        <w:gridCol w:w="918"/>
        <w:gridCol w:w="997"/>
        <w:gridCol w:w="911"/>
        <w:gridCol w:w="907"/>
        <w:gridCol w:w="1001"/>
        <w:gridCol w:w="911"/>
        <w:gridCol w:w="918"/>
        <w:gridCol w:w="911"/>
        <w:gridCol w:w="1012"/>
      </w:tblGrid>
      <w:tr w:rsidR="00CA0122" w:rsidRPr="00CA0122" w:rsidTr="00827A9D">
        <w:trPr>
          <w:trHeight w:val="31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1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andara" w:eastAsia="Candara" w:hAnsi="Candara" w:cs="Candara"/>
                <w:color w:val="000000"/>
                <w:sz w:val="11"/>
                <w:szCs w:val="11"/>
                <w:lang w:eastAsia="ru-RU" w:bidi="ru-RU"/>
              </w:rPr>
              <w:t>№</w:t>
            </w:r>
          </w:p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1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мер о пр иятия пр о гр амм ы</w:t>
            </w:r>
          </w:p>
        </w:tc>
        <w:tc>
          <w:tcPr>
            <w:tcW w:w="4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Финансовое обеспечение реализации мероприятий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Экономия топливно-энергетических ресурсов</w:t>
            </w:r>
          </w:p>
        </w:tc>
      </w:tr>
      <w:tr w:rsidR="00CA0122" w:rsidRPr="00CA0122" w:rsidTr="00827A9D">
        <w:trPr>
          <w:trHeight w:val="263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0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в натуральном выражении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в стоимостном выражении, тыс. руб.</w:t>
            </w:r>
          </w:p>
        </w:tc>
      </w:tr>
      <w:tr w:rsidR="00CA0122" w:rsidRPr="00CA0122" w:rsidTr="00827A9D">
        <w:trPr>
          <w:trHeight w:val="418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0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план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факт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отклонение</w:t>
            </w:r>
          </w:p>
        </w:tc>
      </w:tr>
      <w:tr w:rsidR="00CA0122" w:rsidRPr="00CA0122" w:rsidTr="00827A9D">
        <w:trPr>
          <w:trHeight w:val="256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источник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объем, тыс. руб.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количество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ед. изм.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122" w:rsidRPr="00CA0122" w:rsidTr="00827A9D">
        <w:trPr>
          <w:trHeight w:val="266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план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факт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отклонение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факт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отклонение</w:t>
            </w:r>
          </w:p>
        </w:tc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122" w:rsidRPr="00CA0122" w:rsidTr="00827A9D">
        <w:trPr>
          <w:trHeight w:val="2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</w:tr>
      <w:tr w:rsidR="00CA0122" w:rsidRPr="00CA0122" w:rsidTr="00827A9D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A0122" w:rsidRPr="00CA0122" w:rsidTr="00827A9D">
        <w:trPr>
          <w:trHeight w:val="216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Итого по мероприятиям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entury Gothic" w:eastAsia="Century Gothic" w:hAnsi="Century Gothic" w:cs="Century Gothic"/>
                <w:color w:val="000000"/>
                <w:spacing w:val="20"/>
                <w:sz w:val="10"/>
                <w:szCs w:val="10"/>
                <w:lang w:eastAsia="ru-RU" w:bidi="ru-RU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11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andara" w:eastAsia="Candara" w:hAnsi="Candara" w:cs="Candara"/>
                <w:color w:val="000000"/>
                <w:sz w:val="11"/>
                <w:szCs w:val="11"/>
                <w:lang w:eastAsia="ru-RU" w:bidi="ru-RU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A0122" w:rsidRPr="00CA0122" w:rsidTr="00827A9D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A0122" w:rsidRPr="00CA0122" w:rsidTr="00827A9D">
        <w:trPr>
          <w:trHeight w:val="209"/>
        </w:trPr>
        <w:tc>
          <w:tcPr>
            <w:tcW w:w="256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Итого по мероприятиям</w:t>
            </w:r>
            <w:r w:rsidRPr="00CA012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Всего по мероприятиям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entury Gothic" w:eastAsia="Century Gothic" w:hAnsi="Century Gothic" w:cs="Century Gothic"/>
                <w:color w:val="000000"/>
                <w:spacing w:val="20"/>
                <w:sz w:val="10"/>
                <w:szCs w:val="10"/>
                <w:lang w:eastAsia="ru-RU" w:bidi="ru-RU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1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andara" w:eastAsia="Candara" w:hAnsi="Candara" w:cs="Candara"/>
                <w:color w:val="000000"/>
                <w:sz w:val="11"/>
                <w:szCs w:val="11"/>
                <w:lang w:eastAsia="ru-RU" w:bidi="ru-RU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A0122" w:rsidRPr="00CA0122" w:rsidTr="00827A9D">
        <w:trPr>
          <w:trHeight w:val="252"/>
        </w:trPr>
        <w:tc>
          <w:tcPr>
            <w:tcW w:w="2566" w:type="dxa"/>
            <w:gridSpan w:val="2"/>
            <w:vMerge/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1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andara" w:eastAsia="Candara" w:hAnsi="Candara" w:cs="Candara"/>
                <w:color w:val="000000"/>
                <w:sz w:val="11"/>
                <w:szCs w:val="11"/>
                <w:lang w:eastAsia="ru-RU" w:bidi="ru-RU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1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andara" w:eastAsia="Candara" w:hAnsi="Candara" w:cs="Candara"/>
                <w:color w:val="000000"/>
                <w:sz w:val="11"/>
                <w:szCs w:val="11"/>
                <w:lang w:eastAsia="ru-RU" w:bidi="ru-RU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entury Gothic" w:eastAsia="Century Gothic" w:hAnsi="Century Gothic" w:cs="Century Gothic"/>
                <w:color w:val="000000"/>
                <w:spacing w:val="20"/>
                <w:sz w:val="10"/>
                <w:szCs w:val="10"/>
                <w:lang w:eastAsia="ru-RU" w:bidi="ru-RU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entury Gothic" w:eastAsia="Century Gothic" w:hAnsi="Century Gothic" w:cs="Century Gothic"/>
                <w:color w:val="000000"/>
                <w:spacing w:val="20"/>
                <w:sz w:val="10"/>
                <w:szCs w:val="10"/>
                <w:lang w:eastAsia="ru-RU" w:bidi="ru-RU"/>
              </w:rPr>
              <w:t>X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22" w:rsidRPr="00CA0122" w:rsidRDefault="00CA0122" w:rsidP="00CA0122">
            <w:pPr>
              <w:widowControl w:val="0"/>
              <w:spacing w:after="0" w:line="1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A0122">
              <w:rPr>
                <w:rFonts w:ascii="Century Gothic" w:eastAsia="Century Gothic" w:hAnsi="Century Gothic" w:cs="Century Gothic"/>
                <w:color w:val="000000"/>
                <w:spacing w:val="20"/>
                <w:sz w:val="10"/>
                <w:szCs w:val="10"/>
                <w:lang w:eastAsia="ru-RU" w:bidi="ru-RU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22" w:rsidRPr="00CA0122" w:rsidRDefault="00CA0122" w:rsidP="00CA01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pacing w:val="20"/>
          <w:sz w:val="16"/>
          <w:szCs w:val="16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pacing w:val="20"/>
          <w:sz w:val="16"/>
          <w:szCs w:val="16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pacing w:val="20"/>
          <w:sz w:val="16"/>
          <w:szCs w:val="16"/>
          <w:lang w:eastAsia="ru-RU" w:bidi="ru-RU"/>
        </w:rPr>
      </w:pPr>
      <w:r w:rsidRPr="00CA0122">
        <w:rPr>
          <w:rFonts w:ascii="Times New Roman" w:eastAsia="Times New Roman" w:hAnsi="Times New Roman" w:cs="Times New Roman"/>
          <w:spacing w:val="20"/>
          <w:sz w:val="16"/>
          <w:szCs w:val="16"/>
          <w:lang w:eastAsia="ru-RU" w:bidi="ru-RU"/>
        </w:rPr>
        <w:t>СПРАВОЧНО:</w:t>
      </w:r>
    </w:p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Всего с начала года реализации программы </w:t>
      </w:r>
    </w:p>
    <w:tbl>
      <w:tblPr>
        <w:tblStyle w:val="1"/>
        <w:tblW w:w="0" w:type="auto"/>
        <w:tblInd w:w="4361" w:type="dxa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850"/>
        <w:gridCol w:w="993"/>
        <w:gridCol w:w="992"/>
        <w:gridCol w:w="850"/>
        <w:gridCol w:w="993"/>
        <w:gridCol w:w="884"/>
        <w:gridCol w:w="958"/>
      </w:tblGrid>
      <w:tr w:rsidR="00CA0122" w:rsidRPr="00CA0122" w:rsidTr="00827A9D">
        <w:tc>
          <w:tcPr>
            <w:tcW w:w="850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CA0122" w:rsidRPr="00CA0122" w:rsidRDefault="00CA0122" w:rsidP="00CA0122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A0122" w:rsidRPr="00CA0122" w:rsidRDefault="00CA0122" w:rsidP="00CA0122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Глава Николо-Александровского сельсовета</w:t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</w:t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(должность)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(расшифровка подписи)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Главный бухгалтер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___________________________________</w:t>
      </w:r>
    </w:p>
    <w:p w:rsidR="00CA0122" w:rsidRPr="00CA0122" w:rsidRDefault="00CA0122" w:rsidP="00CA0122">
      <w:pPr>
        <w:widowControl w:val="0"/>
        <w:spacing w:after="0" w:line="212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(должность)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ab/>
        <w:t>(расшифровка подписи)</w:t>
      </w:r>
      <w:r w:rsidRPr="00CA012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</w:r>
    </w:p>
    <w:p w:rsidR="003C3A61" w:rsidRDefault="003C3A61"/>
    <w:sectPr w:rsidR="003C3A61" w:rsidSect="005D529E">
      <w:headerReference w:type="even" r:id="rId9"/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05" w:rsidRDefault="00C87B05">
      <w:pPr>
        <w:spacing w:after="0" w:line="240" w:lineRule="auto"/>
      </w:pPr>
      <w:r>
        <w:separator/>
      </w:r>
    </w:p>
  </w:endnote>
  <w:endnote w:type="continuationSeparator" w:id="0">
    <w:p w:rsidR="00C87B05" w:rsidRDefault="00C8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05" w:rsidRDefault="00C87B05">
      <w:pPr>
        <w:spacing w:after="0" w:line="240" w:lineRule="auto"/>
      </w:pPr>
      <w:r>
        <w:separator/>
      </w:r>
    </w:p>
  </w:footnote>
  <w:footnote w:type="continuationSeparator" w:id="0">
    <w:p w:rsidR="00C87B05" w:rsidRDefault="00C8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9D" w:rsidRDefault="00827A9D" w:rsidP="003C3A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A9D" w:rsidRDefault="00827A9D" w:rsidP="003C3A6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9D" w:rsidRDefault="00827A9D">
    <w:pPr>
      <w:pStyle w:val="a3"/>
      <w:jc w:val="center"/>
      <w:rPr>
        <w:lang w:val="ru-RU"/>
      </w:rPr>
    </w:pPr>
  </w:p>
  <w:p w:rsidR="00827A9D" w:rsidRPr="007372DC" w:rsidRDefault="00827A9D">
    <w:pPr>
      <w:pStyle w:val="a3"/>
      <w:jc w:val="center"/>
      <w:rPr>
        <w:lang w:val="ru-RU"/>
      </w:rPr>
    </w:pPr>
  </w:p>
  <w:p w:rsidR="00827A9D" w:rsidRDefault="00827A9D" w:rsidP="003C3A6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9D" w:rsidRDefault="00827A9D">
    <w:pPr>
      <w:pStyle w:val="a3"/>
      <w:rPr>
        <w:lang w:val="ru-RU"/>
      </w:rPr>
    </w:pPr>
  </w:p>
  <w:p w:rsidR="00827A9D" w:rsidRPr="00933814" w:rsidRDefault="00827A9D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240F"/>
    <w:multiLevelType w:val="hybridMultilevel"/>
    <w:tmpl w:val="F3408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D84"/>
    <w:multiLevelType w:val="hybridMultilevel"/>
    <w:tmpl w:val="10F4A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106C0"/>
    <w:multiLevelType w:val="hybridMultilevel"/>
    <w:tmpl w:val="47B44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349CD"/>
    <w:multiLevelType w:val="hybridMultilevel"/>
    <w:tmpl w:val="DDC0A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44D4"/>
    <w:multiLevelType w:val="hybridMultilevel"/>
    <w:tmpl w:val="7CA8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97E60"/>
    <w:multiLevelType w:val="hybridMultilevel"/>
    <w:tmpl w:val="1296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33DE"/>
    <w:multiLevelType w:val="hybridMultilevel"/>
    <w:tmpl w:val="FC341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780C"/>
    <w:multiLevelType w:val="hybridMultilevel"/>
    <w:tmpl w:val="4ABA4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B700242"/>
    <w:multiLevelType w:val="hybridMultilevel"/>
    <w:tmpl w:val="5A549D92"/>
    <w:lvl w:ilvl="0" w:tplc="35E6482E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A4499C"/>
    <w:multiLevelType w:val="hybridMultilevel"/>
    <w:tmpl w:val="4454D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B1"/>
    <w:rsid w:val="001A2ABA"/>
    <w:rsid w:val="001B1CB6"/>
    <w:rsid w:val="002F56D9"/>
    <w:rsid w:val="0038689F"/>
    <w:rsid w:val="003908A3"/>
    <w:rsid w:val="003A5C5B"/>
    <w:rsid w:val="003C3A61"/>
    <w:rsid w:val="00455C88"/>
    <w:rsid w:val="004D1C75"/>
    <w:rsid w:val="004D655E"/>
    <w:rsid w:val="00531B1C"/>
    <w:rsid w:val="005A262D"/>
    <w:rsid w:val="005D529E"/>
    <w:rsid w:val="00630BB1"/>
    <w:rsid w:val="006401FF"/>
    <w:rsid w:val="0064640D"/>
    <w:rsid w:val="006719BA"/>
    <w:rsid w:val="00694FD3"/>
    <w:rsid w:val="006C6A32"/>
    <w:rsid w:val="006E60EE"/>
    <w:rsid w:val="006F5266"/>
    <w:rsid w:val="0073371A"/>
    <w:rsid w:val="007419AC"/>
    <w:rsid w:val="00795E6E"/>
    <w:rsid w:val="007968F5"/>
    <w:rsid w:val="007A46C8"/>
    <w:rsid w:val="00813E35"/>
    <w:rsid w:val="00827A9D"/>
    <w:rsid w:val="008C2C61"/>
    <w:rsid w:val="009034E2"/>
    <w:rsid w:val="0093305E"/>
    <w:rsid w:val="009A39DE"/>
    <w:rsid w:val="009C791D"/>
    <w:rsid w:val="009D250E"/>
    <w:rsid w:val="009D2DD6"/>
    <w:rsid w:val="00AA5AC3"/>
    <w:rsid w:val="00AC4485"/>
    <w:rsid w:val="00BD05DB"/>
    <w:rsid w:val="00BE06A9"/>
    <w:rsid w:val="00C22FB0"/>
    <w:rsid w:val="00C75E41"/>
    <w:rsid w:val="00C84E53"/>
    <w:rsid w:val="00C87B05"/>
    <w:rsid w:val="00C9234A"/>
    <w:rsid w:val="00CA0122"/>
    <w:rsid w:val="00CA09BC"/>
    <w:rsid w:val="00DB1FE2"/>
    <w:rsid w:val="00DD554F"/>
    <w:rsid w:val="00E00009"/>
    <w:rsid w:val="00E1657D"/>
    <w:rsid w:val="00E32EAF"/>
    <w:rsid w:val="00F73DCA"/>
    <w:rsid w:val="00F9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BDF5-18F7-43E8-80BB-5DFE2AB2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30B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30BB1"/>
  </w:style>
  <w:style w:type="paragraph" w:styleId="a6">
    <w:name w:val="Normal (Web)"/>
    <w:basedOn w:val="a"/>
    <w:uiPriority w:val="99"/>
    <w:unhideWhenUsed/>
    <w:rsid w:val="007968F5"/>
    <w:rPr>
      <w:rFonts w:ascii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7968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95E6E"/>
    <w:pPr>
      <w:ind w:left="720"/>
      <w:contextualSpacing/>
    </w:pPr>
  </w:style>
  <w:style w:type="table" w:styleId="a9">
    <w:name w:val="Table Grid"/>
    <w:basedOn w:val="a1"/>
    <w:uiPriority w:val="39"/>
    <w:rsid w:val="0079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84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E5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FB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A012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101982FEB3CEB5C2EEE4C36511365783600CD104BF0BB7C06C0102D2CD6076149DAC9B193F54FBo8g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18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2023-06-09T01:11:00Z</cp:lastPrinted>
  <dcterms:created xsi:type="dcterms:W3CDTF">2020-06-18T01:06:00Z</dcterms:created>
  <dcterms:modified xsi:type="dcterms:W3CDTF">2023-06-09T02:12:00Z</dcterms:modified>
</cp:coreProperties>
</file>